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304" w:rsidRPr="003A344C" w:rsidRDefault="00063304" w:rsidP="00063304">
      <w:pPr>
        <w:jc w:val="center"/>
        <w:rPr>
          <w:rFonts w:cstheme="minorHAnsi"/>
          <w:b/>
          <w:sz w:val="24"/>
          <w:szCs w:val="24"/>
        </w:rPr>
      </w:pPr>
      <w:r w:rsidRPr="003A344C">
        <w:rPr>
          <w:rFonts w:cstheme="minorHAnsi"/>
          <w:b/>
          <w:sz w:val="24"/>
          <w:szCs w:val="24"/>
        </w:rPr>
        <w:t>PROGRAMA ANUAL DE DESARROLLO ARCHIVÍSTICO 2022</w:t>
      </w:r>
    </w:p>
    <w:p w:rsidR="00063304" w:rsidRPr="003A344C" w:rsidRDefault="00063304" w:rsidP="00063304">
      <w:pPr>
        <w:jc w:val="center"/>
        <w:rPr>
          <w:rFonts w:cstheme="minorHAnsi"/>
          <w:b/>
          <w:sz w:val="24"/>
          <w:szCs w:val="24"/>
        </w:rPr>
      </w:pPr>
    </w:p>
    <w:p w:rsidR="00063304" w:rsidRPr="003A344C" w:rsidRDefault="00063304" w:rsidP="00063304">
      <w:pPr>
        <w:jc w:val="center"/>
        <w:rPr>
          <w:rFonts w:cstheme="minorHAnsi"/>
          <w:b/>
          <w:sz w:val="24"/>
          <w:szCs w:val="24"/>
        </w:rPr>
      </w:pPr>
      <w:r w:rsidRPr="003A344C">
        <w:rPr>
          <w:rFonts w:cstheme="minorHAnsi"/>
          <w:b/>
          <w:sz w:val="24"/>
          <w:szCs w:val="24"/>
        </w:rPr>
        <w:t xml:space="preserve">MUNICIPIO DE LEÓN, GUANAJUATO </w:t>
      </w:r>
    </w:p>
    <w:p w:rsidR="00063304" w:rsidRPr="003A344C" w:rsidRDefault="00063304" w:rsidP="00063304">
      <w:pPr>
        <w:jc w:val="center"/>
        <w:rPr>
          <w:rFonts w:cstheme="minorHAnsi"/>
          <w:b/>
          <w:sz w:val="24"/>
          <w:szCs w:val="24"/>
        </w:rPr>
      </w:pPr>
      <w:r w:rsidRPr="003A344C">
        <w:rPr>
          <w:rFonts w:cstheme="minorHAnsi"/>
          <w:b/>
          <w:sz w:val="24"/>
          <w:szCs w:val="24"/>
        </w:rPr>
        <w:t>ADMINISTRACIÓN 2021-2024</w:t>
      </w:r>
    </w:p>
    <w:p w:rsidR="00063304" w:rsidRPr="003A344C" w:rsidRDefault="00063304" w:rsidP="00063304">
      <w:pPr>
        <w:jc w:val="center"/>
        <w:rPr>
          <w:rFonts w:cstheme="minorHAnsi"/>
          <w:b/>
          <w:sz w:val="24"/>
          <w:szCs w:val="24"/>
        </w:rPr>
      </w:pPr>
      <w:r w:rsidRPr="003A344C">
        <w:rPr>
          <w:rFonts w:cstheme="minorHAnsi"/>
          <w:b/>
          <w:sz w:val="24"/>
          <w:szCs w:val="24"/>
        </w:rPr>
        <w:t>DIRECCIÓN GENERAL DE ARCHIVOS</w:t>
      </w:r>
    </w:p>
    <w:p w:rsidR="00063304" w:rsidRPr="003A344C" w:rsidRDefault="00063304" w:rsidP="00063304">
      <w:pPr>
        <w:jc w:val="center"/>
        <w:rPr>
          <w:rFonts w:cstheme="minorHAnsi"/>
          <w:b/>
          <w:sz w:val="24"/>
          <w:szCs w:val="24"/>
        </w:rPr>
      </w:pPr>
    </w:p>
    <w:p w:rsidR="00063304" w:rsidRPr="003A344C" w:rsidRDefault="00063304" w:rsidP="00063304">
      <w:pPr>
        <w:jc w:val="center"/>
        <w:rPr>
          <w:rFonts w:cstheme="minorHAnsi"/>
          <w:sz w:val="24"/>
          <w:szCs w:val="24"/>
        </w:rPr>
      </w:pPr>
      <w:r w:rsidRPr="003A344C">
        <w:rPr>
          <w:rFonts w:cstheme="minorHAnsi"/>
          <w:sz w:val="24"/>
          <w:szCs w:val="24"/>
        </w:rPr>
        <w:t>Contenido</w:t>
      </w:r>
    </w:p>
    <w:p w:rsidR="00063304" w:rsidRPr="003A344C" w:rsidRDefault="00063304" w:rsidP="00063304">
      <w:pPr>
        <w:jc w:val="center"/>
        <w:rPr>
          <w:rFonts w:cstheme="minorHAnsi"/>
          <w:sz w:val="24"/>
          <w:szCs w:val="24"/>
        </w:rPr>
      </w:pPr>
    </w:p>
    <w:p w:rsidR="00063304" w:rsidRPr="003A344C" w:rsidRDefault="00063304" w:rsidP="00063304">
      <w:pPr>
        <w:spacing w:line="720" w:lineRule="auto"/>
        <w:rPr>
          <w:rFonts w:cstheme="minorHAnsi"/>
          <w:sz w:val="24"/>
          <w:szCs w:val="24"/>
        </w:rPr>
      </w:pPr>
      <w:proofErr w:type="gramStart"/>
      <w:r w:rsidRPr="003A344C">
        <w:rPr>
          <w:rFonts w:cstheme="minorHAnsi"/>
          <w:sz w:val="24"/>
          <w:szCs w:val="24"/>
        </w:rPr>
        <w:t>Introducción ................................................................................................................</w:t>
      </w:r>
      <w:proofErr w:type="gramEnd"/>
      <w:r w:rsidRPr="003A344C">
        <w:rPr>
          <w:rFonts w:cstheme="minorHAnsi"/>
          <w:sz w:val="24"/>
          <w:szCs w:val="24"/>
        </w:rPr>
        <w:t xml:space="preserve"> 2</w:t>
      </w:r>
    </w:p>
    <w:p w:rsidR="00063304" w:rsidRPr="003A344C" w:rsidRDefault="00063304" w:rsidP="00063304">
      <w:pPr>
        <w:spacing w:line="720" w:lineRule="auto"/>
        <w:rPr>
          <w:rFonts w:cstheme="minorHAnsi"/>
          <w:sz w:val="24"/>
          <w:szCs w:val="24"/>
        </w:rPr>
      </w:pPr>
      <w:r w:rsidRPr="003A344C">
        <w:rPr>
          <w:rFonts w:cstheme="minorHAnsi"/>
          <w:sz w:val="24"/>
          <w:szCs w:val="24"/>
        </w:rPr>
        <w:t>Marco de referencia ……………………………………………………………………………………………...  4</w:t>
      </w:r>
    </w:p>
    <w:p w:rsidR="00063304" w:rsidRPr="003A344C" w:rsidRDefault="00063304" w:rsidP="00063304">
      <w:pPr>
        <w:spacing w:line="720" w:lineRule="auto"/>
        <w:rPr>
          <w:rFonts w:cstheme="minorHAnsi"/>
          <w:sz w:val="24"/>
          <w:szCs w:val="24"/>
        </w:rPr>
      </w:pPr>
      <w:r w:rsidRPr="003A344C">
        <w:rPr>
          <w:rFonts w:cstheme="minorHAnsi"/>
          <w:sz w:val="24"/>
          <w:szCs w:val="24"/>
        </w:rPr>
        <w:t xml:space="preserve">Justificación </w:t>
      </w:r>
      <w:proofErr w:type="gramStart"/>
      <w:r w:rsidR="003A344C">
        <w:rPr>
          <w:rFonts w:cstheme="minorHAnsi"/>
          <w:sz w:val="24"/>
          <w:szCs w:val="24"/>
        </w:rPr>
        <w:t>.</w:t>
      </w:r>
      <w:r w:rsidRPr="003A344C">
        <w:rPr>
          <w:rFonts w:cstheme="minorHAnsi"/>
          <w:sz w:val="24"/>
          <w:szCs w:val="24"/>
        </w:rPr>
        <w:t>……………………………………………………………………………………….…………………..</w:t>
      </w:r>
      <w:proofErr w:type="gramEnd"/>
      <w:r w:rsidRPr="003A344C">
        <w:rPr>
          <w:rFonts w:cstheme="minorHAnsi"/>
          <w:sz w:val="24"/>
          <w:szCs w:val="24"/>
        </w:rPr>
        <w:t xml:space="preserve">  8</w:t>
      </w:r>
    </w:p>
    <w:p w:rsidR="00063304" w:rsidRPr="003A344C" w:rsidRDefault="00063304" w:rsidP="00063304">
      <w:pPr>
        <w:spacing w:line="720" w:lineRule="auto"/>
        <w:rPr>
          <w:rFonts w:cstheme="minorHAnsi"/>
          <w:sz w:val="24"/>
          <w:szCs w:val="24"/>
        </w:rPr>
      </w:pPr>
      <w:proofErr w:type="gramStart"/>
      <w:r w:rsidRPr="003A344C">
        <w:rPr>
          <w:rFonts w:cstheme="minorHAnsi"/>
          <w:sz w:val="24"/>
          <w:szCs w:val="24"/>
        </w:rPr>
        <w:t>Objetivos</w:t>
      </w:r>
      <w:r w:rsidR="003A344C">
        <w:rPr>
          <w:rFonts w:cstheme="minorHAnsi"/>
          <w:sz w:val="24"/>
          <w:szCs w:val="24"/>
        </w:rPr>
        <w:t xml:space="preserve"> </w:t>
      </w:r>
      <w:r w:rsidRPr="003A344C">
        <w:rPr>
          <w:rFonts w:cstheme="minorHAnsi"/>
          <w:sz w:val="24"/>
          <w:szCs w:val="24"/>
        </w:rPr>
        <w:t xml:space="preserve"> .......................................................................................</w:t>
      </w:r>
      <w:r w:rsidR="00582E3A">
        <w:rPr>
          <w:rFonts w:cstheme="minorHAnsi"/>
          <w:sz w:val="24"/>
          <w:szCs w:val="24"/>
        </w:rPr>
        <w:t>.............................</w:t>
      </w:r>
      <w:proofErr w:type="gramEnd"/>
      <w:r w:rsidR="00582E3A">
        <w:rPr>
          <w:rFonts w:cstheme="minorHAnsi"/>
          <w:sz w:val="24"/>
          <w:szCs w:val="24"/>
        </w:rPr>
        <w:t xml:space="preserve">  9</w:t>
      </w:r>
    </w:p>
    <w:p w:rsidR="00063304" w:rsidRPr="003A344C" w:rsidRDefault="00063304" w:rsidP="00063304">
      <w:pPr>
        <w:spacing w:line="720" w:lineRule="auto"/>
        <w:rPr>
          <w:rFonts w:cstheme="minorHAnsi"/>
          <w:sz w:val="24"/>
          <w:szCs w:val="24"/>
        </w:rPr>
      </w:pPr>
      <w:proofErr w:type="gramStart"/>
      <w:r w:rsidRPr="003A344C">
        <w:rPr>
          <w:rFonts w:cstheme="minorHAnsi"/>
          <w:sz w:val="24"/>
          <w:szCs w:val="24"/>
        </w:rPr>
        <w:t>Alcance …</w:t>
      </w:r>
      <w:proofErr w:type="gramEnd"/>
      <w:r w:rsidRPr="003A344C">
        <w:rPr>
          <w:rFonts w:cstheme="minorHAnsi"/>
          <w:sz w:val="24"/>
          <w:szCs w:val="24"/>
        </w:rPr>
        <w:t>………………………………………</w:t>
      </w:r>
      <w:r w:rsidR="00582E3A">
        <w:rPr>
          <w:rFonts w:cstheme="minorHAnsi"/>
          <w:sz w:val="24"/>
          <w:szCs w:val="24"/>
        </w:rPr>
        <w:t>……………………………………..………………………………… 10</w:t>
      </w:r>
    </w:p>
    <w:p w:rsidR="00063304" w:rsidRPr="003A344C" w:rsidRDefault="00063304" w:rsidP="00063304">
      <w:pPr>
        <w:spacing w:line="720" w:lineRule="auto"/>
        <w:rPr>
          <w:rFonts w:cstheme="minorHAnsi"/>
          <w:sz w:val="24"/>
          <w:szCs w:val="24"/>
        </w:rPr>
      </w:pPr>
      <w:proofErr w:type="gramStart"/>
      <w:r w:rsidRPr="003A344C">
        <w:rPr>
          <w:rFonts w:cstheme="minorHAnsi"/>
          <w:sz w:val="24"/>
          <w:szCs w:val="24"/>
        </w:rPr>
        <w:t>Planeación .....................................................................................</w:t>
      </w:r>
      <w:r w:rsidR="00E97C94">
        <w:rPr>
          <w:rFonts w:cstheme="minorHAnsi"/>
          <w:sz w:val="24"/>
          <w:szCs w:val="24"/>
        </w:rPr>
        <w:t>.............................</w:t>
      </w:r>
      <w:proofErr w:type="gramEnd"/>
      <w:r w:rsidR="00E97C94">
        <w:rPr>
          <w:rFonts w:cstheme="minorHAnsi"/>
          <w:sz w:val="24"/>
          <w:szCs w:val="24"/>
        </w:rPr>
        <w:t xml:space="preserve"> 10</w:t>
      </w:r>
    </w:p>
    <w:p w:rsidR="00063304" w:rsidRPr="003A344C" w:rsidRDefault="00063304" w:rsidP="00063304">
      <w:pPr>
        <w:spacing w:line="720" w:lineRule="auto"/>
        <w:rPr>
          <w:rFonts w:cstheme="minorHAnsi"/>
          <w:sz w:val="24"/>
          <w:szCs w:val="24"/>
        </w:rPr>
      </w:pPr>
      <w:proofErr w:type="gramStart"/>
      <w:r w:rsidRPr="003A344C">
        <w:rPr>
          <w:rFonts w:cstheme="minorHAnsi"/>
          <w:sz w:val="24"/>
          <w:szCs w:val="24"/>
        </w:rPr>
        <w:t>Actividades ....................................................................................</w:t>
      </w:r>
      <w:r w:rsidR="00582E3A">
        <w:rPr>
          <w:rFonts w:cstheme="minorHAnsi"/>
          <w:sz w:val="24"/>
          <w:szCs w:val="24"/>
        </w:rPr>
        <w:t>............................</w:t>
      </w:r>
      <w:proofErr w:type="gramEnd"/>
      <w:r w:rsidR="00582E3A">
        <w:rPr>
          <w:rFonts w:cstheme="minorHAnsi"/>
          <w:sz w:val="24"/>
          <w:szCs w:val="24"/>
        </w:rPr>
        <w:t xml:space="preserve">  11</w:t>
      </w:r>
    </w:p>
    <w:p w:rsidR="00063304" w:rsidRPr="003A344C" w:rsidRDefault="003A344C" w:rsidP="00063304">
      <w:pPr>
        <w:spacing w:line="720" w:lineRule="auto"/>
        <w:rPr>
          <w:rFonts w:cstheme="minorHAnsi"/>
          <w:sz w:val="24"/>
          <w:szCs w:val="24"/>
        </w:rPr>
      </w:pPr>
      <w:proofErr w:type="gramStart"/>
      <w:r>
        <w:rPr>
          <w:rFonts w:cstheme="minorHAnsi"/>
          <w:sz w:val="24"/>
          <w:szCs w:val="24"/>
        </w:rPr>
        <w:t xml:space="preserve">Cronograma </w:t>
      </w:r>
      <w:r w:rsidR="00063304" w:rsidRPr="003A344C">
        <w:rPr>
          <w:rFonts w:cstheme="minorHAnsi"/>
          <w:sz w:val="24"/>
          <w:szCs w:val="24"/>
        </w:rPr>
        <w:t>…</w:t>
      </w:r>
      <w:proofErr w:type="gramEnd"/>
      <w:r w:rsidR="00063304" w:rsidRPr="003A344C">
        <w:rPr>
          <w:rFonts w:cstheme="minorHAnsi"/>
          <w:sz w:val="24"/>
          <w:szCs w:val="24"/>
        </w:rPr>
        <w:t>…………………………………</w:t>
      </w:r>
      <w:r w:rsidR="00582E3A">
        <w:rPr>
          <w:rFonts w:cstheme="minorHAnsi"/>
          <w:sz w:val="24"/>
          <w:szCs w:val="24"/>
        </w:rPr>
        <w:t xml:space="preserve">………………………………………………………..………….. </w:t>
      </w:r>
      <w:r w:rsidR="00E97C94">
        <w:rPr>
          <w:rFonts w:cstheme="minorHAnsi"/>
          <w:sz w:val="24"/>
          <w:szCs w:val="24"/>
        </w:rPr>
        <w:t>19</w:t>
      </w:r>
      <w:r w:rsidR="00063304" w:rsidRPr="003A344C">
        <w:rPr>
          <w:rFonts w:cstheme="minorHAnsi"/>
          <w:sz w:val="24"/>
          <w:szCs w:val="24"/>
        </w:rPr>
        <w:t xml:space="preserve"> Administración de </w:t>
      </w:r>
      <w:proofErr w:type="gramStart"/>
      <w:r w:rsidR="00063304" w:rsidRPr="003A344C">
        <w:rPr>
          <w:rFonts w:cstheme="minorHAnsi"/>
          <w:sz w:val="24"/>
          <w:szCs w:val="24"/>
        </w:rPr>
        <w:t>riesgos …</w:t>
      </w:r>
      <w:proofErr w:type="gramEnd"/>
      <w:r w:rsidR="00063304" w:rsidRPr="003A344C">
        <w:rPr>
          <w:rFonts w:cstheme="minorHAnsi"/>
          <w:sz w:val="24"/>
          <w:szCs w:val="24"/>
        </w:rPr>
        <w:t>…</w:t>
      </w:r>
      <w:r>
        <w:rPr>
          <w:rFonts w:cstheme="minorHAnsi"/>
          <w:sz w:val="24"/>
          <w:szCs w:val="24"/>
        </w:rPr>
        <w:t>.</w:t>
      </w:r>
      <w:r w:rsidR="00063304" w:rsidRPr="003A344C">
        <w:rPr>
          <w:rFonts w:cstheme="minorHAnsi"/>
          <w:sz w:val="24"/>
          <w:szCs w:val="24"/>
        </w:rPr>
        <w:t>……</w:t>
      </w:r>
      <w:r w:rsidR="00582E3A">
        <w:rPr>
          <w:rFonts w:cstheme="minorHAnsi"/>
          <w:sz w:val="24"/>
          <w:szCs w:val="24"/>
        </w:rPr>
        <w:t>…………………………………………………………….…………… 20</w:t>
      </w:r>
    </w:p>
    <w:p w:rsidR="00063304" w:rsidRPr="003A344C" w:rsidRDefault="00063304" w:rsidP="003A344C">
      <w:pPr>
        <w:tabs>
          <w:tab w:val="left" w:pos="3958"/>
          <w:tab w:val="center" w:pos="4759"/>
        </w:tabs>
        <w:spacing w:line="360" w:lineRule="auto"/>
        <w:jc w:val="center"/>
        <w:rPr>
          <w:rFonts w:cstheme="minorHAnsi"/>
          <w:b/>
          <w:sz w:val="24"/>
          <w:szCs w:val="24"/>
        </w:rPr>
      </w:pPr>
      <w:r w:rsidRPr="003A344C">
        <w:rPr>
          <w:rFonts w:cstheme="minorHAnsi"/>
          <w:b/>
          <w:sz w:val="24"/>
          <w:szCs w:val="24"/>
        </w:rPr>
        <w:lastRenderedPageBreak/>
        <w:t>Introducción</w:t>
      </w:r>
    </w:p>
    <w:p w:rsidR="00063304" w:rsidRPr="003A344C" w:rsidRDefault="00063304" w:rsidP="00063304">
      <w:pPr>
        <w:pStyle w:val="Default"/>
        <w:rPr>
          <w:rFonts w:asciiTheme="minorHAnsi" w:hAnsiTheme="minorHAnsi" w:cstheme="minorHAnsi"/>
          <w:color w:val="auto"/>
        </w:rPr>
      </w:pPr>
    </w:p>
    <w:p w:rsidR="00063304" w:rsidRPr="003A344C" w:rsidRDefault="00063304" w:rsidP="00063304">
      <w:pPr>
        <w:pStyle w:val="Default"/>
        <w:rPr>
          <w:rFonts w:asciiTheme="minorHAnsi" w:hAnsiTheme="minorHAnsi" w:cstheme="minorHAnsi"/>
          <w:color w:val="auto"/>
        </w:rPr>
      </w:pPr>
    </w:p>
    <w:p w:rsidR="00063304" w:rsidRPr="003A344C" w:rsidRDefault="00063304" w:rsidP="00063304">
      <w:pPr>
        <w:spacing w:line="360" w:lineRule="auto"/>
        <w:jc w:val="both"/>
        <w:rPr>
          <w:rFonts w:cstheme="minorHAnsi"/>
          <w:sz w:val="24"/>
          <w:szCs w:val="24"/>
        </w:rPr>
      </w:pPr>
      <w:r w:rsidRPr="003A344C">
        <w:rPr>
          <w:rFonts w:cstheme="minorHAnsi"/>
          <w:sz w:val="24"/>
          <w:szCs w:val="24"/>
        </w:rPr>
        <w:t xml:space="preserve">La Constitución Política de los Estados Unidos Mexicanos reconoce el derecho de toda persona al acceso a la información, y establece en su artículo 6o., apartado A, fracciones I y V, que toda la información en posesión </w:t>
      </w:r>
      <w:r w:rsidRPr="003A344C">
        <w:rPr>
          <w:rFonts w:cstheme="minorHAnsi"/>
          <w:bCs/>
          <w:sz w:val="24"/>
          <w:szCs w:val="24"/>
        </w:rPr>
        <w:t>de cualquier autoridad es pública</w:t>
      </w:r>
      <w:r w:rsidRPr="003A344C">
        <w:rPr>
          <w:rFonts w:cstheme="minorHAnsi"/>
          <w:sz w:val="24"/>
          <w:szCs w:val="24"/>
        </w:rPr>
        <w:t xml:space="preserve"> por lo que los sujetos obligados deberán, en el ámbito de sus respectivas competencias, documentar todo acto que derive del ejercicio de sus facultades o funciones debiendo preservar sus documentos en archivos administrativos actualizados, con lo </w:t>
      </w:r>
      <w:r w:rsidR="003A344C">
        <w:rPr>
          <w:rFonts w:cstheme="minorHAnsi"/>
          <w:sz w:val="24"/>
          <w:szCs w:val="24"/>
        </w:rPr>
        <w:t xml:space="preserve">cual </w:t>
      </w:r>
      <w:r w:rsidRPr="003A344C">
        <w:rPr>
          <w:rFonts w:cstheme="minorHAnsi"/>
          <w:sz w:val="24"/>
          <w:szCs w:val="24"/>
        </w:rPr>
        <w:t xml:space="preserve">se sientan los principios y bases generales para la organización, conservación, preservación, acceso y administración homogénea de los archivos en posesión de cualquier autoridad. </w:t>
      </w:r>
    </w:p>
    <w:p w:rsidR="00063304" w:rsidRPr="003A344C" w:rsidRDefault="00063304" w:rsidP="00063304">
      <w:pPr>
        <w:spacing w:line="360" w:lineRule="auto"/>
        <w:jc w:val="both"/>
        <w:rPr>
          <w:rFonts w:cstheme="minorHAnsi"/>
          <w:sz w:val="24"/>
          <w:szCs w:val="24"/>
        </w:rPr>
      </w:pPr>
    </w:p>
    <w:p w:rsidR="00063304" w:rsidRPr="003A344C" w:rsidRDefault="00063304" w:rsidP="00063304">
      <w:pPr>
        <w:spacing w:line="360" w:lineRule="auto"/>
        <w:jc w:val="both"/>
        <w:rPr>
          <w:rFonts w:cstheme="minorHAnsi"/>
          <w:sz w:val="24"/>
          <w:szCs w:val="24"/>
        </w:rPr>
      </w:pPr>
      <w:r w:rsidRPr="003A344C">
        <w:rPr>
          <w:rFonts w:cstheme="minorHAnsi"/>
          <w:sz w:val="24"/>
          <w:szCs w:val="24"/>
        </w:rPr>
        <w:t>Por su parte, la Ley General de Archivos en su artículo 1 establece como objeto de la misma establecer los principios y bases generales para la organización y conservación, administración y preservación homogénea de los archivos en posesión de cualquier autoridad, previendo para los sujetos obligados de la misma en sus artículos 11 fracciones I y II, 23 y 24 los siguientes deberes:</w:t>
      </w:r>
    </w:p>
    <w:p w:rsidR="00063304" w:rsidRPr="003A344C" w:rsidRDefault="00063304" w:rsidP="00DC55E4">
      <w:pPr>
        <w:pStyle w:val="Prrafodelista"/>
        <w:numPr>
          <w:ilvl w:val="0"/>
          <w:numId w:val="1"/>
        </w:numPr>
        <w:spacing w:line="360" w:lineRule="auto"/>
        <w:jc w:val="both"/>
        <w:rPr>
          <w:rFonts w:cstheme="minorHAnsi"/>
          <w:sz w:val="24"/>
          <w:szCs w:val="24"/>
        </w:rPr>
      </w:pPr>
      <w:r w:rsidRPr="003A344C">
        <w:rPr>
          <w:rFonts w:cstheme="minorHAnsi"/>
          <w:sz w:val="24"/>
          <w:szCs w:val="24"/>
        </w:rPr>
        <w:t xml:space="preserve">Administrar, organizar y conservar de manera homogénea, bajo estándares y principios en materia archivística, de los documentos de archivo que produzcan, reciban, obtengan, adquieran, transformen o posean de acuerdo con el ejercicio de sus facultades, competencias, atribuciones o funciones, en los términos de esta ley y demás disposiciones jurídicas aplicables;    </w:t>
      </w:r>
    </w:p>
    <w:p w:rsidR="00063304" w:rsidRPr="003A344C" w:rsidRDefault="00063304" w:rsidP="00DC55E4">
      <w:pPr>
        <w:pStyle w:val="Prrafodelista"/>
        <w:numPr>
          <w:ilvl w:val="0"/>
          <w:numId w:val="1"/>
        </w:numPr>
        <w:spacing w:line="360" w:lineRule="auto"/>
        <w:jc w:val="both"/>
        <w:rPr>
          <w:rFonts w:cstheme="minorHAnsi"/>
          <w:sz w:val="24"/>
          <w:szCs w:val="24"/>
        </w:rPr>
      </w:pPr>
      <w:r w:rsidRPr="003A344C">
        <w:rPr>
          <w:rFonts w:cstheme="minorHAnsi"/>
          <w:sz w:val="24"/>
          <w:szCs w:val="24"/>
        </w:rPr>
        <w:t xml:space="preserve">Establecer un sistema institucional para la administración de sus archivos y llevar a cabo los procesos de gestión documental, </w:t>
      </w:r>
    </w:p>
    <w:p w:rsidR="00063304" w:rsidRPr="003A344C" w:rsidRDefault="00063304" w:rsidP="00DC55E4">
      <w:pPr>
        <w:pStyle w:val="Prrafodelista"/>
        <w:numPr>
          <w:ilvl w:val="0"/>
          <w:numId w:val="1"/>
        </w:numPr>
        <w:spacing w:line="360" w:lineRule="auto"/>
        <w:jc w:val="both"/>
        <w:rPr>
          <w:rFonts w:cstheme="minorHAnsi"/>
          <w:sz w:val="24"/>
          <w:szCs w:val="24"/>
        </w:rPr>
      </w:pPr>
      <w:r w:rsidRPr="003A344C">
        <w:rPr>
          <w:rFonts w:cstheme="minorHAnsi"/>
          <w:sz w:val="24"/>
          <w:szCs w:val="24"/>
        </w:rPr>
        <w:t xml:space="preserve">Elaborar un programa anual que deberá contener los elementos de planeación, programación y evaluación para el desarrollo de los archivos, incluyendo un enfoque de administración de riesgos, protección de derechos humanos y de otros derechos que de ellos se deriven. </w:t>
      </w:r>
    </w:p>
    <w:p w:rsidR="00063304" w:rsidRPr="003A344C" w:rsidRDefault="00063304" w:rsidP="009B1FB4">
      <w:pPr>
        <w:spacing w:line="360" w:lineRule="auto"/>
        <w:jc w:val="both"/>
        <w:rPr>
          <w:rFonts w:cstheme="minorHAnsi"/>
          <w:sz w:val="24"/>
          <w:szCs w:val="24"/>
        </w:rPr>
      </w:pPr>
      <w:r w:rsidRPr="003A344C">
        <w:rPr>
          <w:rFonts w:cstheme="minorHAnsi"/>
          <w:sz w:val="24"/>
          <w:szCs w:val="24"/>
        </w:rPr>
        <w:lastRenderedPageBreak/>
        <w:t>Objeto y mandato que se replica en la Ley de Archivos del Estado de Guanajuato en sus artículos 1, 13 fracciones I y II, así como 25 y 26.</w:t>
      </w:r>
    </w:p>
    <w:p w:rsidR="00063304" w:rsidRPr="003A344C" w:rsidRDefault="00063304" w:rsidP="00063304">
      <w:pPr>
        <w:spacing w:line="360" w:lineRule="auto"/>
        <w:jc w:val="both"/>
        <w:rPr>
          <w:rFonts w:cstheme="minorHAnsi"/>
          <w:sz w:val="24"/>
          <w:szCs w:val="24"/>
        </w:rPr>
      </w:pPr>
    </w:p>
    <w:p w:rsidR="00063304" w:rsidRPr="003A344C" w:rsidRDefault="009E3F73" w:rsidP="00063304">
      <w:pPr>
        <w:spacing w:line="360" w:lineRule="auto"/>
        <w:jc w:val="both"/>
        <w:rPr>
          <w:rFonts w:cstheme="minorHAnsi"/>
          <w:sz w:val="24"/>
          <w:szCs w:val="24"/>
        </w:rPr>
      </w:pPr>
      <w:r>
        <w:rPr>
          <w:rFonts w:cstheme="minorHAnsi"/>
          <w:sz w:val="24"/>
          <w:szCs w:val="24"/>
        </w:rPr>
        <w:t xml:space="preserve">No sobra </w:t>
      </w:r>
      <w:r w:rsidRPr="00582E3A">
        <w:rPr>
          <w:rFonts w:cstheme="minorHAnsi"/>
          <w:sz w:val="24"/>
          <w:szCs w:val="24"/>
        </w:rPr>
        <w:t>mencionar</w:t>
      </w:r>
      <w:r w:rsidR="00063304" w:rsidRPr="00582E3A">
        <w:rPr>
          <w:rFonts w:cstheme="minorHAnsi"/>
          <w:sz w:val="24"/>
          <w:szCs w:val="24"/>
        </w:rPr>
        <w:t xml:space="preserve"> q</w:t>
      </w:r>
      <w:r w:rsidR="00063304" w:rsidRPr="003A344C">
        <w:rPr>
          <w:rFonts w:cstheme="minorHAnsi"/>
          <w:sz w:val="24"/>
          <w:szCs w:val="24"/>
        </w:rPr>
        <w:t xml:space="preserve">ue en el contexto histórico en el que nos encontramos resulta de suma relevancia reconocer la importancia de los archivos institucionales, su aporte como evidencia material de la actividad pública y su organización como obligación primaria </w:t>
      </w:r>
      <w:r w:rsidR="003A607E">
        <w:rPr>
          <w:rFonts w:cstheme="minorHAnsi"/>
          <w:sz w:val="24"/>
          <w:szCs w:val="24"/>
        </w:rPr>
        <w:t xml:space="preserve">para garantizar </w:t>
      </w:r>
      <w:r w:rsidR="00063304" w:rsidRPr="003A344C">
        <w:rPr>
          <w:rFonts w:cstheme="minorHAnsi"/>
          <w:sz w:val="24"/>
          <w:szCs w:val="24"/>
        </w:rPr>
        <w:t xml:space="preserve">una administración transparente. </w:t>
      </w:r>
    </w:p>
    <w:p w:rsidR="00063304" w:rsidRPr="003A344C" w:rsidRDefault="00063304" w:rsidP="00063304">
      <w:pPr>
        <w:pStyle w:val="Default"/>
        <w:spacing w:after="240" w:line="360" w:lineRule="auto"/>
        <w:jc w:val="both"/>
        <w:rPr>
          <w:rFonts w:asciiTheme="minorHAnsi" w:hAnsiTheme="minorHAnsi" w:cstheme="minorHAnsi"/>
          <w:color w:val="auto"/>
        </w:rPr>
      </w:pPr>
      <w:r w:rsidRPr="003A344C">
        <w:rPr>
          <w:rFonts w:asciiTheme="minorHAnsi" w:hAnsiTheme="minorHAnsi" w:cstheme="minorHAnsi"/>
          <w:color w:val="auto"/>
        </w:rPr>
        <w:t xml:space="preserve">Los archivos nos permiten conocer nuestra historia como sociedad y son de </w:t>
      </w:r>
      <w:r w:rsidR="009E3F73" w:rsidRPr="00582E3A">
        <w:rPr>
          <w:rFonts w:asciiTheme="minorHAnsi" w:hAnsiTheme="minorHAnsi" w:cstheme="minorHAnsi"/>
          <w:color w:val="auto"/>
        </w:rPr>
        <w:t xml:space="preserve">gran importancia </w:t>
      </w:r>
      <w:r w:rsidRPr="00582E3A">
        <w:rPr>
          <w:rFonts w:asciiTheme="minorHAnsi" w:hAnsiTheme="minorHAnsi" w:cstheme="minorHAnsi"/>
          <w:color w:val="auto"/>
        </w:rPr>
        <w:t>y utilidad para reconocer derechos desde una vista del pasado</w:t>
      </w:r>
      <w:r w:rsidR="003A607E">
        <w:rPr>
          <w:rFonts w:asciiTheme="minorHAnsi" w:hAnsiTheme="minorHAnsi" w:cstheme="minorHAnsi"/>
          <w:color w:val="auto"/>
        </w:rPr>
        <w:t>. P</w:t>
      </w:r>
      <w:r w:rsidRPr="00582E3A">
        <w:rPr>
          <w:rFonts w:asciiTheme="minorHAnsi" w:hAnsiTheme="minorHAnsi" w:cstheme="minorHAnsi"/>
          <w:color w:val="auto"/>
        </w:rPr>
        <w:t xml:space="preserve">or lo </w:t>
      </w:r>
      <w:r w:rsidRPr="003A344C">
        <w:rPr>
          <w:rFonts w:asciiTheme="minorHAnsi" w:hAnsiTheme="minorHAnsi" w:cstheme="minorHAnsi"/>
          <w:color w:val="auto"/>
        </w:rPr>
        <w:t>que constituyen un elemento sine quo non para la toma de decisiones del presente y el soporte de aspiraciones con miras al futuro.</w:t>
      </w:r>
    </w:p>
    <w:p w:rsidR="003A607E" w:rsidRDefault="003A607E" w:rsidP="00063304">
      <w:pPr>
        <w:pStyle w:val="Default"/>
        <w:spacing w:line="360" w:lineRule="auto"/>
        <w:jc w:val="both"/>
        <w:rPr>
          <w:rFonts w:asciiTheme="minorHAnsi" w:hAnsiTheme="minorHAnsi" w:cstheme="minorHAnsi"/>
          <w:color w:val="auto"/>
        </w:rPr>
      </w:pPr>
      <w:r>
        <w:rPr>
          <w:rFonts w:asciiTheme="minorHAnsi" w:hAnsiTheme="minorHAnsi" w:cstheme="minorHAnsi"/>
          <w:color w:val="auto"/>
        </w:rPr>
        <w:t xml:space="preserve">Con el </w:t>
      </w:r>
      <w:r w:rsidR="00063304" w:rsidRPr="003A344C">
        <w:rPr>
          <w:rFonts w:asciiTheme="minorHAnsi" w:hAnsiTheme="minorHAnsi" w:cstheme="minorHAnsi"/>
          <w:color w:val="auto"/>
        </w:rPr>
        <w:t>fin de garantizar un pleno ejercicio de los derechos humanos, como es el acceso a la información, protección de datos personales, el derecho a la verdad y a la memoria, entre otros, es necesario contar con una buena organización archivística en un amplio sentido, pues la falta de ésta, puede dar lu</w:t>
      </w:r>
      <w:r w:rsidR="009E3F73">
        <w:rPr>
          <w:rFonts w:asciiTheme="minorHAnsi" w:hAnsiTheme="minorHAnsi" w:cstheme="minorHAnsi"/>
          <w:color w:val="auto"/>
        </w:rPr>
        <w:t xml:space="preserve">gar a prácticas fuera de la ley. </w:t>
      </w:r>
    </w:p>
    <w:p w:rsidR="003A607E" w:rsidRDefault="003A607E" w:rsidP="00063304">
      <w:pPr>
        <w:pStyle w:val="Default"/>
        <w:spacing w:line="360" w:lineRule="auto"/>
        <w:jc w:val="both"/>
        <w:rPr>
          <w:rFonts w:asciiTheme="minorHAnsi" w:hAnsiTheme="minorHAnsi" w:cstheme="minorHAnsi"/>
          <w:color w:val="auto"/>
        </w:rPr>
      </w:pPr>
    </w:p>
    <w:p w:rsidR="00063304" w:rsidRPr="003A344C" w:rsidRDefault="009E3F73" w:rsidP="00063304">
      <w:pPr>
        <w:pStyle w:val="Default"/>
        <w:spacing w:line="360" w:lineRule="auto"/>
        <w:jc w:val="both"/>
        <w:rPr>
          <w:rFonts w:asciiTheme="minorHAnsi" w:hAnsiTheme="minorHAnsi" w:cstheme="minorHAnsi"/>
          <w:color w:val="auto"/>
        </w:rPr>
      </w:pPr>
      <w:r>
        <w:rPr>
          <w:rFonts w:asciiTheme="minorHAnsi" w:hAnsiTheme="minorHAnsi" w:cstheme="minorHAnsi"/>
          <w:color w:val="auto"/>
        </w:rPr>
        <w:t>A</w:t>
      </w:r>
      <w:r w:rsidR="00063304" w:rsidRPr="003A344C">
        <w:rPr>
          <w:rFonts w:asciiTheme="minorHAnsi" w:hAnsiTheme="minorHAnsi" w:cstheme="minorHAnsi"/>
          <w:color w:val="auto"/>
        </w:rPr>
        <w:t>unado a lo anterior</w:t>
      </w:r>
      <w:r>
        <w:rPr>
          <w:rFonts w:asciiTheme="minorHAnsi" w:hAnsiTheme="minorHAnsi" w:cstheme="minorHAnsi"/>
          <w:color w:val="auto"/>
        </w:rPr>
        <w:t>,</w:t>
      </w:r>
      <w:r w:rsidR="00063304" w:rsidRPr="003A344C">
        <w:rPr>
          <w:rFonts w:asciiTheme="minorHAnsi" w:hAnsiTheme="minorHAnsi" w:cstheme="minorHAnsi"/>
          <w:color w:val="auto"/>
        </w:rPr>
        <w:t xml:space="preserve"> </w:t>
      </w:r>
      <w:r w:rsidR="003A607E">
        <w:rPr>
          <w:rFonts w:asciiTheme="minorHAnsi" w:hAnsiTheme="minorHAnsi" w:cstheme="minorHAnsi"/>
          <w:color w:val="auto"/>
        </w:rPr>
        <w:t xml:space="preserve">la limitación al </w:t>
      </w:r>
      <w:r w:rsidR="00063304" w:rsidRPr="003A344C">
        <w:rPr>
          <w:rFonts w:asciiTheme="minorHAnsi" w:hAnsiTheme="minorHAnsi" w:cstheme="minorHAnsi"/>
          <w:color w:val="auto"/>
        </w:rPr>
        <w:t>acceso a los archivos es un obstáculo para la consolidaci</w:t>
      </w:r>
      <w:r w:rsidR="00053C7B">
        <w:rPr>
          <w:rFonts w:asciiTheme="minorHAnsi" w:hAnsiTheme="minorHAnsi" w:cstheme="minorHAnsi"/>
          <w:color w:val="auto"/>
        </w:rPr>
        <w:t>ón del accionar de todo Estado Democrático de D</w:t>
      </w:r>
      <w:r w:rsidR="00063304" w:rsidRPr="003A344C">
        <w:rPr>
          <w:rFonts w:asciiTheme="minorHAnsi" w:hAnsiTheme="minorHAnsi" w:cstheme="minorHAnsi"/>
          <w:color w:val="auto"/>
        </w:rPr>
        <w:t xml:space="preserve">erecho, cuya misión sin duda es el respeto a los derechos humanos consagrados en los diferentes cuerpos normativos de los que forma parte. </w:t>
      </w:r>
    </w:p>
    <w:p w:rsidR="00063304" w:rsidRPr="003A344C" w:rsidRDefault="00063304" w:rsidP="00063304">
      <w:pPr>
        <w:pStyle w:val="Default"/>
        <w:spacing w:line="360" w:lineRule="auto"/>
        <w:jc w:val="both"/>
        <w:rPr>
          <w:rFonts w:asciiTheme="minorHAnsi" w:hAnsiTheme="minorHAnsi" w:cstheme="minorHAnsi"/>
          <w:color w:val="auto"/>
        </w:rPr>
      </w:pPr>
    </w:p>
    <w:p w:rsidR="00053C7B" w:rsidRDefault="00063304" w:rsidP="00063304">
      <w:pPr>
        <w:pStyle w:val="Default"/>
        <w:spacing w:line="360" w:lineRule="auto"/>
        <w:jc w:val="both"/>
        <w:rPr>
          <w:rFonts w:asciiTheme="minorHAnsi" w:hAnsiTheme="minorHAnsi" w:cstheme="minorHAnsi"/>
          <w:color w:val="auto"/>
        </w:rPr>
      </w:pPr>
      <w:r w:rsidRPr="003A344C">
        <w:rPr>
          <w:rFonts w:asciiTheme="minorHAnsi" w:hAnsiTheme="minorHAnsi" w:cstheme="minorHAnsi"/>
          <w:color w:val="auto"/>
        </w:rPr>
        <w:t>En ese sentido</w:t>
      </w:r>
      <w:r w:rsidR="009E3F73">
        <w:rPr>
          <w:rFonts w:asciiTheme="minorHAnsi" w:hAnsiTheme="minorHAnsi" w:cstheme="minorHAnsi"/>
          <w:color w:val="auto"/>
        </w:rPr>
        <w:t>,</w:t>
      </w:r>
      <w:r w:rsidRPr="003A344C">
        <w:rPr>
          <w:rFonts w:asciiTheme="minorHAnsi" w:hAnsiTheme="minorHAnsi" w:cstheme="minorHAnsi"/>
          <w:color w:val="auto"/>
        </w:rPr>
        <w:t xml:space="preserve"> en cumplimiento a los artículos 23, 24 y 25 de la Ley General de Archivos, 25 y 26 de la Ley de Archivos del Estado de Guanajuato y 31 fracción III del Reglamento Interior de la Administración Pública Municipal de León</w:t>
      </w:r>
      <w:r w:rsidR="009E3F73">
        <w:rPr>
          <w:rFonts w:asciiTheme="minorHAnsi" w:hAnsiTheme="minorHAnsi" w:cstheme="minorHAnsi"/>
          <w:color w:val="auto"/>
        </w:rPr>
        <w:t>,</w:t>
      </w:r>
      <w:r w:rsidRPr="003A344C">
        <w:rPr>
          <w:rFonts w:asciiTheme="minorHAnsi" w:hAnsiTheme="minorHAnsi" w:cstheme="minorHAnsi"/>
          <w:color w:val="auto"/>
        </w:rPr>
        <w:t xml:space="preserve"> se presenta el Programa Anual de Desarrollo Archivístico para el ejercicio 2022</w:t>
      </w:r>
      <w:r w:rsidR="00053C7B">
        <w:rPr>
          <w:rFonts w:asciiTheme="minorHAnsi" w:hAnsiTheme="minorHAnsi" w:cstheme="minorHAnsi"/>
          <w:color w:val="auto"/>
        </w:rPr>
        <w:t xml:space="preserve">. </w:t>
      </w:r>
    </w:p>
    <w:p w:rsidR="00053C7B" w:rsidRDefault="00053C7B" w:rsidP="00063304">
      <w:pPr>
        <w:pStyle w:val="Default"/>
        <w:spacing w:line="360" w:lineRule="auto"/>
        <w:jc w:val="both"/>
        <w:rPr>
          <w:rFonts w:asciiTheme="minorHAnsi" w:hAnsiTheme="minorHAnsi" w:cstheme="minorHAnsi"/>
          <w:color w:val="auto"/>
        </w:rPr>
      </w:pPr>
    </w:p>
    <w:p w:rsidR="00063304" w:rsidRPr="003A344C" w:rsidRDefault="00053C7B" w:rsidP="00063304">
      <w:pPr>
        <w:pStyle w:val="Default"/>
        <w:spacing w:line="360" w:lineRule="auto"/>
        <w:jc w:val="both"/>
        <w:rPr>
          <w:rFonts w:asciiTheme="minorHAnsi" w:hAnsiTheme="minorHAnsi" w:cstheme="minorHAnsi"/>
          <w:color w:val="auto"/>
        </w:rPr>
      </w:pPr>
      <w:r>
        <w:rPr>
          <w:rFonts w:asciiTheme="minorHAnsi" w:hAnsiTheme="minorHAnsi" w:cstheme="minorHAnsi"/>
          <w:color w:val="auto"/>
        </w:rPr>
        <w:t>E</w:t>
      </w:r>
      <w:r w:rsidR="00063304" w:rsidRPr="003A344C">
        <w:rPr>
          <w:rFonts w:asciiTheme="minorHAnsi" w:hAnsiTheme="minorHAnsi" w:cstheme="minorHAnsi"/>
          <w:color w:val="auto"/>
        </w:rPr>
        <w:t xml:space="preserve">n el </w:t>
      </w:r>
      <w:r>
        <w:rPr>
          <w:rFonts w:asciiTheme="minorHAnsi" w:hAnsiTheme="minorHAnsi" w:cstheme="minorHAnsi"/>
          <w:color w:val="auto"/>
        </w:rPr>
        <w:t xml:space="preserve">presente documento, </w:t>
      </w:r>
      <w:r w:rsidR="00063304" w:rsidRPr="003A344C">
        <w:rPr>
          <w:rFonts w:asciiTheme="minorHAnsi" w:hAnsiTheme="minorHAnsi" w:cstheme="minorHAnsi"/>
          <w:color w:val="auto"/>
        </w:rPr>
        <w:t xml:space="preserve">se consideran los elementos de planeación, programación y evaluación, </w:t>
      </w:r>
      <w:r>
        <w:rPr>
          <w:rFonts w:asciiTheme="minorHAnsi" w:hAnsiTheme="minorHAnsi" w:cstheme="minorHAnsi"/>
          <w:color w:val="auto"/>
        </w:rPr>
        <w:t xml:space="preserve">en el que se definen </w:t>
      </w:r>
      <w:r w:rsidR="00063304" w:rsidRPr="003A344C">
        <w:rPr>
          <w:rFonts w:asciiTheme="minorHAnsi" w:hAnsiTheme="minorHAnsi" w:cstheme="minorHAnsi"/>
          <w:color w:val="auto"/>
        </w:rPr>
        <w:t xml:space="preserve">los objetivos, metas y acciones que se llevarán a cabo  en </w:t>
      </w:r>
      <w:r w:rsidR="00063304" w:rsidRPr="003A344C">
        <w:rPr>
          <w:rFonts w:asciiTheme="minorHAnsi" w:hAnsiTheme="minorHAnsi" w:cstheme="minorHAnsi"/>
          <w:color w:val="auto"/>
        </w:rPr>
        <w:lastRenderedPageBreak/>
        <w:t>el ej</w:t>
      </w:r>
      <w:r w:rsidR="009E3F73">
        <w:rPr>
          <w:rFonts w:asciiTheme="minorHAnsi" w:hAnsiTheme="minorHAnsi" w:cstheme="minorHAnsi"/>
          <w:color w:val="auto"/>
        </w:rPr>
        <w:t>ercicio</w:t>
      </w:r>
      <w:r>
        <w:rPr>
          <w:rFonts w:asciiTheme="minorHAnsi" w:hAnsiTheme="minorHAnsi" w:cstheme="minorHAnsi"/>
          <w:color w:val="auto"/>
        </w:rPr>
        <w:t xml:space="preserve"> fiscal; se programan </w:t>
      </w:r>
      <w:r w:rsidR="009E3F73">
        <w:rPr>
          <w:rFonts w:asciiTheme="minorHAnsi" w:hAnsiTheme="minorHAnsi" w:cstheme="minorHAnsi"/>
          <w:color w:val="auto"/>
        </w:rPr>
        <w:t>los recursos</w:t>
      </w:r>
      <w:r w:rsidR="00063304" w:rsidRPr="003A344C">
        <w:rPr>
          <w:rFonts w:asciiTheme="minorHAnsi" w:hAnsiTheme="minorHAnsi" w:cstheme="minorHAnsi"/>
          <w:color w:val="auto"/>
        </w:rPr>
        <w:t xml:space="preserve">, </w:t>
      </w:r>
      <w:r>
        <w:rPr>
          <w:rFonts w:asciiTheme="minorHAnsi" w:hAnsiTheme="minorHAnsi" w:cstheme="minorHAnsi"/>
          <w:color w:val="auto"/>
        </w:rPr>
        <w:t xml:space="preserve">se asignan a </w:t>
      </w:r>
      <w:r w:rsidR="00063304" w:rsidRPr="003A344C">
        <w:rPr>
          <w:rFonts w:asciiTheme="minorHAnsi" w:hAnsiTheme="minorHAnsi" w:cstheme="minorHAnsi"/>
          <w:color w:val="auto"/>
        </w:rPr>
        <w:t xml:space="preserve">los responsables de las acciones </w:t>
      </w:r>
      <w:r w:rsidR="009E3F73">
        <w:rPr>
          <w:rFonts w:asciiTheme="minorHAnsi" w:hAnsiTheme="minorHAnsi" w:cstheme="minorHAnsi"/>
          <w:color w:val="auto"/>
        </w:rPr>
        <w:t xml:space="preserve">y del cronograma de ejecución; </w:t>
      </w:r>
      <w:r w:rsidR="009E3F73" w:rsidRPr="00582E3A">
        <w:rPr>
          <w:rFonts w:asciiTheme="minorHAnsi" w:hAnsiTheme="minorHAnsi" w:cstheme="minorHAnsi"/>
          <w:color w:val="auto"/>
        </w:rPr>
        <w:t xml:space="preserve">así mismo, </w:t>
      </w:r>
      <w:r w:rsidR="00063304" w:rsidRPr="00582E3A">
        <w:rPr>
          <w:rFonts w:asciiTheme="minorHAnsi" w:hAnsiTheme="minorHAnsi" w:cstheme="minorHAnsi"/>
          <w:color w:val="auto"/>
        </w:rPr>
        <w:t xml:space="preserve"> </w:t>
      </w:r>
      <w:r>
        <w:rPr>
          <w:rFonts w:asciiTheme="minorHAnsi" w:hAnsiTheme="minorHAnsi" w:cstheme="minorHAnsi"/>
          <w:color w:val="auto"/>
        </w:rPr>
        <w:t xml:space="preserve">se establecen </w:t>
      </w:r>
      <w:r w:rsidR="00063304" w:rsidRPr="003A344C">
        <w:rPr>
          <w:rFonts w:asciiTheme="minorHAnsi" w:hAnsiTheme="minorHAnsi" w:cstheme="minorHAnsi"/>
          <w:color w:val="auto"/>
        </w:rPr>
        <w:t>los indicadores de desempeño que permitirán monitorear el avance en los objetivos y metas a lo largo de la ejecución</w:t>
      </w:r>
      <w:r w:rsidR="002073D2" w:rsidRPr="003A344C">
        <w:rPr>
          <w:rFonts w:asciiTheme="minorHAnsi" w:hAnsiTheme="minorHAnsi" w:cstheme="minorHAnsi"/>
          <w:color w:val="auto"/>
        </w:rPr>
        <w:t>,</w:t>
      </w:r>
      <w:r w:rsidR="00063304" w:rsidRPr="003A344C">
        <w:rPr>
          <w:rFonts w:asciiTheme="minorHAnsi" w:hAnsiTheme="minorHAnsi" w:cstheme="minorHAnsi"/>
          <w:color w:val="auto"/>
        </w:rPr>
        <w:t xml:space="preserve"> posibilitando en su caso</w:t>
      </w:r>
      <w:r w:rsidR="002073D2" w:rsidRPr="003A344C">
        <w:rPr>
          <w:rFonts w:asciiTheme="minorHAnsi" w:hAnsiTheme="minorHAnsi" w:cstheme="minorHAnsi"/>
          <w:color w:val="auto"/>
        </w:rPr>
        <w:t>,</w:t>
      </w:r>
      <w:r w:rsidR="00063304" w:rsidRPr="003A344C">
        <w:rPr>
          <w:rFonts w:asciiTheme="minorHAnsi" w:hAnsiTheme="minorHAnsi" w:cstheme="minorHAnsi"/>
          <w:color w:val="auto"/>
        </w:rPr>
        <w:t xml:space="preserve"> la toma de decisiones preventivas y/o correctivas o la </w:t>
      </w:r>
      <w:r>
        <w:rPr>
          <w:rFonts w:asciiTheme="minorHAnsi" w:hAnsiTheme="minorHAnsi" w:cstheme="minorHAnsi"/>
          <w:color w:val="auto"/>
        </w:rPr>
        <w:t xml:space="preserve">mitigación </w:t>
      </w:r>
      <w:r w:rsidR="00063304" w:rsidRPr="003A344C">
        <w:rPr>
          <w:rFonts w:asciiTheme="minorHAnsi" w:hAnsiTheme="minorHAnsi" w:cstheme="minorHAnsi"/>
          <w:color w:val="auto"/>
        </w:rPr>
        <w:t xml:space="preserve">de resultados negativos, mediante la identificación de riesgos potenciales que impidan su cumplimiento. </w:t>
      </w:r>
    </w:p>
    <w:p w:rsidR="00063304" w:rsidRPr="003A344C" w:rsidRDefault="00063304" w:rsidP="00063304">
      <w:pPr>
        <w:pStyle w:val="Default"/>
        <w:spacing w:line="360" w:lineRule="auto"/>
        <w:jc w:val="both"/>
        <w:rPr>
          <w:rFonts w:asciiTheme="minorHAnsi" w:hAnsiTheme="minorHAnsi" w:cstheme="minorHAnsi"/>
          <w:color w:val="auto"/>
        </w:rPr>
      </w:pPr>
    </w:p>
    <w:p w:rsidR="00063304" w:rsidRPr="003A344C" w:rsidRDefault="00063304" w:rsidP="00063304">
      <w:pPr>
        <w:pStyle w:val="Default"/>
        <w:spacing w:line="360" w:lineRule="auto"/>
        <w:jc w:val="both"/>
        <w:rPr>
          <w:rFonts w:asciiTheme="minorHAnsi" w:hAnsiTheme="minorHAnsi" w:cstheme="minorHAnsi"/>
          <w:color w:val="auto"/>
        </w:rPr>
      </w:pPr>
    </w:p>
    <w:p w:rsidR="00063304" w:rsidRPr="003A344C" w:rsidRDefault="00063304" w:rsidP="009E3F73">
      <w:pPr>
        <w:tabs>
          <w:tab w:val="left" w:pos="3958"/>
          <w:tab w:val="center" w:pos="4759"/>
        </w:tabs>
        <w:spacing w:line="360" w:lineRule="auto"/>
        <w:jc w:val="center"/>
        <w:rPr>
          <w:rFonts w:cstheme="minorHAnsi"/>
          <w:b/>
          <w:sz w:val="24"/>
          <w:szCs w:val="24"/>
        </w:rPr>
      </w:pPr>
      <w:r w:rsidRPr="003A344C">
        <w:rPr>
          <w:rFonts w:cstheme="minorHAnsi"/>
          <w:b/>
          <w:sz w:val="24"/>
          <w:szCs w:val="24"/>
        </w:rPr>
        <w:t>Marco de referencia</w:t>
      </w:r>
    </w:p>
    <w:p w:rsidR="00063304" w:rsidRPr="003A344C" w:rsidRDefault="00063304" w:rsidP="00063304">
      <w:pPr>
        <w:pStyle w:val="Default"/>
        <w:spacing w:line="360" w:lineRule="auto"/>
        <w:jc w:val="both"/>
        <w:rPr>
          <w:rFonts w:asciiTheme="minorHAnsi" w:hAnsiTheme="minorHAnsi" w:cstheme="minorHAnsi"/>
          <w:color w:val="auto"/>
        </w:rPr>
      </w:pPr>
    </w:p>
    <w:p w:rsidR="00063304" w:rsidRPr="003A344C" w:rsidRDefault="00063304" w:rsidP="00063304">
      <w:pPr>
        <w:pStyle w:val="Default"/>
        <w:spacing w:line="360" w:lineRule="auto"/>
        <w:jc w:val="both"/>
        <w:rPr>
          <w:rFonts w:asciiTheme="minorHAnsi" w:hAnsiTheme="minorHAnsi" w:cstheme="minorHAnsi"/>
          <w:color w:val="auto"/>
        </w:rPr>
      </w:pPr>
      <w:r w:rsidRPr="003A344C">
        <w:rPr>
          <w:rFonts w:asciiTheme="minorHAnsi" w:hAnsiTheme="minorHAnsi" w:cstheme="minorHAnsi"/>
          <w:color w:val="auto"/>
        </w:rPr>
        <w:t xml:space="preserve">En el municipio de León, el Sistema Institucional de Archivos se instituyó en el año 2018 como consecuencia de las gestiones realizadas a través de la Secretaría del H. Ayuntamiento y </w:t>
      </w:r>
      <w:r w:rsidR="00053C7B">
        <w:rPr>
          <w:rFonts w:asciiTheme="minorHAnsi" w:hAnsiTheme="minorHAnsi" w:cstheme="minorHAnsi"/>
          <w:color w:val="auto"/>
        </w:rPr>
        <w:t xml:space="preserve">de la </w:t>
      </w:r>
      <w:r w:rsidRPr="003A344C">
        <w:rPr>
          <w:rFonts w:asciiTheme="minorHAnsi" w:hAnsiTheme="minorHAnsi" w:cstheme="minorHAnsi"/>
          <w:color w:val="auto"/>
        </w:rPr>
        <w:t xml:space="preserve">propia Dirección General de Archivos, en su carácter de área coordinadora, a efecto de promover y coordinar las acciones de gestión documental y de administración de los archivos, </w:t>
      </w:r>
      <w:r w:rsidR="00053C7B">
        <w:rPr>
          <w:rFonts w:asciiTheme="minorHAnsi" w:hAnsiTheme="minorHAnsi" w:cstheme="minorHAnsi"/>
          <w:color w:val="auto"/>
        </w:rPr>
        <w:t xml:space="preserve">apoyados </w:t>
      </w:r>
      <w:r w:rsidRPr="003A344C">
        <w:rPr>
          <w:rFonts w:asciiTheme="minorHAnsi" w:hAnsiTheme="minorHAnsi" w:cstheme="minorHAnsi"/>
          <w:color w:val="auto"/>
        </w:rPr>
        <w:t>en conjunto con las áreas operativas  que le son adscritas - Dirección de Archivo de Tr</w:t>
      </w:r>
      <w:r w:rsidR="009E3F73">
        <w:rPr>
          <w:rFonts w:asciiTheme="minorHAnsi" w:hAnsiTheme="minorHAnsi" w:cstheme="minorHAnsi"/>
          <w:color w:val="auto"/>
        </w:rPr>
        <w:t>á</w:t>
      </w:r>
      <w:r w:rsidRPr="003A344C">
        <w:rPr>
          <w:rFonts w:asciiTheme="minorHAnsi" w:hAnsiTheme="minorHAnsi" w:cstheme="minorHAnsi"/>
          <w:color w:val="auto"/>
        </w:rPr>
        <w:t xml:space="preserve">mite, Dirección de Archivo de Concentración y la Dirección de Archivo Histórico -; además de todas y cada una de las dependencias y entidades que conforman el municipio en su carácter de áreas productoras de la información. </w:t>
      </w:r>
    </w:p>
    <w:p w:rsidR="00063304" w:rsidRPr="003A344C" w:rsidRDefault="00063304" w:rsidP="00063304">
      <w:pPr>
        <w:pStyle w:val="Default"/>
        <w:spacing w:line="360" w:lineRule="auto"/>
        <w:jc w:val="both"/>
        <w:rPr>
          <w:rFonts w:asciiTheme="minorHAnsi" w:hAnsiTheme="minorHAnsi" w:cstheme="minorHAnsi"/>
          <w:color w:val="auto"/>
        </w:rPr>
      </w:pPr>
    </w:p>
    <w:p w:rsidR="00063304" w:rsidRPr="003A344C" w:rsidRDefault="00063304" w:rsidP="00063304">
      <w:pPr>
        <w:pStyle w:val="Default"/>
        <w:spacing w:line="360" w:lineRule="auto"/>
        <w:jc w:val="both"/>
        <w:rPr>
          <w:rFonts w:asciiTheme="minorHAnsi" w:hAnsiTheme="minorHAnsi" w:cstheme="minorHAnsi"/>
          <w:color w:val="auto"/>
        </w:rPr>
      </w:pPr>
      <w:r w:rsidRPr="003A344C">
        <w:rPr>
          <w:rFonts w:asciiTheme="minorHAnsi" w:hAnsiTheme="minorHAnsi" w:cstheme="minorHAnsi"/>
          <w:color w:val="auto"/>
        </w:rPr>
        <w:t xml:space="preserve">Desde el año 2020 se ha elaborado </w:t>
      </w:r>
      <w:r w:rsidR="009E3F73">
        <w:rPr>
          <w:rFonts w:asciiTheme="minorHAnsi" w:hAnsiTheme="minorHAnsi" w:cstheme="minorHAnsi"/>
          <w:color w:val="auto"/>
        </w:rPr>
        <w:t xml:space="preserve">el </w:t>
      </w:r>
      <w:r w:rsidRPr="003A344C">
        <w:rPr>
          <w:rFonts w:asciiTheme="minorHAnsi" w:hAnsiTheme="minorHAnsi" w:cstheme="minorHAnsi"/>
          <w:color w:val="auto"/>
        </w:rPr>
        <w:t xml:space="preserve">Programa de Desarrollo Archivístico en </w:t>
      </w:r>
      <w:r w:rsidR="009E3F73">
        <w:rPr>
          <w:rFonts w:asciiTheme="minorHAnsi" w:hAnsiTheme="minorHAnsi" w:cstheme="minorHAnsi"/>
          <w:color w:val="auto"/>
        </w:rPr>
        <w:t xml:space="preserve">el </w:t>
      </w:r>
      <w:r w:rsidRPr="003A344C">
        <w:rPr>
          <w:rFonts w:asciiTheme="minorHAnsi" w:hAnsiTheme="minorHAnsi" w:cstheme="minorHAnsi"/>
          <w:color w:val="auto"/>
        </w:rPr>
        <w:t xml:space="preserve">que se ha previsto el plan estratégico para cada ejercicio </w:t>
      </w:r>
      <w:r w:rsidR="00053C7B">
        <w:rPr>
          <w:rFonts w:asciiTheme="minorHAnsi" w:hAnsiTheme="minorHAnsi" w:cstheme="minorHAnsi"/>
          <w:color w:val="auto"/>
        </w:rPr>
        <w:t>fiscal</w:t>
      </w:r>
      <w:r w:rsidRPr="003A344C">
        <w:rPr>
          <w:rFonts w:asciiTheme="minorHAnsi" w:hAnsiTheme="minorHAnsi" w:cstheme="minorHAnsi"/>
          <w:color w:val="auto"/>
        </w:rPr>
        <w:t xml:space="preserve">, mediante el planteamiento de objetivos, políticas y acciones claras </w:t>
      </w:r>
      <w:r w:rsidR="009E3F73">
        <w:rPr>
          <w:rFonts w:asciiTheme="minorHAnsi" w:hAnsiTheme="minorHAnsi" w:cstheme="minorHAnsi"/>
          <w:color w:val="auto"/>
        </w:rPr>
        <w:t xml:space="preserve">que han </w:t>
      </w:r>
      <w:r w:rsidRPr="003A344C">
        <w:rPr>
          <w:rFonts w:asciiTheme="minorHAnsi" w:hAnsiTheme="minorHAnsi" w:cstheme="minorHAnsi"/>
          <w:color w:val="auto"/>
        </w:rPr>
        <w:t>permitido generar un desarrollo visible en los procesos de la gestión documental y la administración de los archivos, con base en la misión y visión institucional, así como en capacidades y limitaciones, sobre todo en materia de recursos.</w:t>
      </w:r>
    </w:p>
    <w:p w:rsidR="00063304" w:rsidRPr="003A344C" w:rsidRDefault="00063304" w:rsidP="00063304">
      <w:pPr>
        <w:pStyle w:val="Default"/>
        <w:spacing w:line="360" w:lineRule="auto"/>
        <w:jc w:val="both"/>
        <w:rPr>
          <w:rFonts w:asciiTheme="minorHAnsi" w:hAnsiTheme="minorHAnsi" w:cstheme="minorHAnsi"/>
          <w:color w:val="auto"/>
        </w:rPr>
      </w:pPr>
    </w:p>
    <w:p w:rsidR="00063304" w:rsidRPr="003A344C" w:rsidRDefault="00063304" w:rsidP="00063304">
      <w:pPr>
        <w:pStyle w:val="Default"/>
        <w:spacing w:line="360" w:lineRule="auto"/>
        <w:jc w:val="both"/>
        <w:rPr>
          <w:rFonts w:asciiTheme="minorHAnsi" w:hAnsiTheme="minorHAnsi" w:cstheme="minorHAnsi"/>
          <w:color w:val="auto"/>
        </w:rPr>
      </w:pPr>
      <w:r w:rsidRPr="003A344C">
        <w:rPr>
          <w:rFonts w:asciiTheme="minorHAnsi" w:hAnsiTheme="minorHAnsi" w:cstheme="minorHAnsi"/>
          <w:color w:val="auto"/>
        </w:rPr>
        <w:t>El estado del Sistema Institucional del municipio de León es el siguiente:</w:t>
      </w:r>
    </w:p>
    <w:p w:rsidR="00063304" w:rsidRPr="003A344C" w:rsidRDefault="00063304" w:rsidP="00063304">
      <w:pPr>
        <w:pStyle w:val="Default"/>
        <w:spacing w:line="360" w:lineRule="auto"/>
        <w:jc w:val="both"/>
        <w:rPr>
          <w:rFonts w:asciiTheme="minorHAnsi" w:hAnsiTheme="minorHAnsi" w:cstheme="minorHAnsi"/>
          <w:color w:val="auto"/>
        </w:rPr>
      </w:pPr>
    </w:p>
    <w:p w:rsidR="00063304" w:rsidRPr="003A344C" w:rsidRDefault="00063304" w:rsidP="00063304">
      <w:pPr>
        <w:pStyle w:val="Default"/>
        <w:spacing w:line="360" w:lineRule="auto"/>
        <w:jc w:val="both"/>
        <w:rPr>
          <w:rFonts w:asciiTheme="minorHAnsi" w:hAnsiTheme="minorHAnsi" w:cstheme="minorHAnsi"/>
          <w:color w:val="auto"/>
        </w:rPr>
      </w:pPr>
    </w:p>
    <w:tbl>
      <w:tblPr>
        <w:tblStyle w:val="Tablaconcuadrcula"/>
        <w:tblW w:w="0" w:type="auto"/>
        <w:tblLook w:val="04A0" w:firstRow="1" w:lastRow="0" w:firstColumn="1" w:lastColumn="0" w:noHBand="0" w:noVBand="1"/>
      </w:tblPr>
      <w:tblGrid>
        <w:gridCol w:w="2058"/>
        <w:gridCol w:w="6770"/>
      </w:tblGrid>
      <w:tr w:rsidR="003A344C" w:rsidRPr="003A344C" w:rsidTr="00816485">
        <w:tc>
          <w:tcPr>
            <w:tcW w:w="2122" w:type="dxa"/>
          </w:tcPr>
          <w:p w:rsidR="00063304" w:rsidRPr="003A344C" w:rsidRDefault="00063304" w:rsidP="009E3F73">
            <w:pPr>
              <w:pStyle w:val="Default"/>
              <w:spacing w:line="360" w:lineRule="auto"/>
              <w:jc w:val="center"/>
              <w:rPr>
                <w:rFonts w:asciiTheme="minorHAnsi" w:hAnsiTheme="minorHAnsi" w:cstheme="minorHAnsi"/>
                <w:b/>
                <w:bCs/>
                <w:color w:val="auto"/>
              </w:rPr>
            </w:pPr>
            <w:r w:rsidRPr="003A344C">
              <w:rPr>
                <w:rFonts w:asciiTheme="minorHAnsi" w:hAnsiTheme="minorHAnsi" w:cstheme="minorHAnsi"/>
                <w:b/>
                <w:bCs/>
                <w:color w:val="auto"/>
              </w:rPr>
              <w:lastRenderedPageBreak/>
              <w:t>NIVEL</w:t>
            </w:r>
          </w:p>
        </w:tc>
        <w:tc>
          <w:tcPr>
            <w:tcW w:w="7386" w:type="dxa"/>
          </w:tcPr>
          <w:p w:rsidR="00063304" w:rsidRPr="003A344C" w:rsidRDefault="00063304" w:rsidP="009E3F73">
            <w:pPr>
              <w:pStyle w:val="Default"/>
              <w:spacing w:line="360" w:lineRule="auto"/>
              <w:jc w:val="center"/>
              <w:rPr>
                <w:rFonts w:asciiTheme="minorHAnsi" w:hAnsiTheme="minorHAnsi" w:cstheme="minorHAnsi"/>
                <w:b/>
                <w:bCs/>
                <w:color w:val="auto"/>
              </w:rPr>
            </w:pPr>
            <w:r w:rsidRPr="003A344C">
              <w:rPr>
                <w:rFonts w:asciiTheme="minorHAnsi" w:hAnsiTheme="minorHAnsi" w:cstheme="minorHAnsi"/>
                <w:b/>
                <w:bCs/>
                <w:color w:val="auto"/>
              </w:rPr>
              <w:t>ESTADO</w:t>
            </w:r>
          </w:p>
        </w:tc>
      </w:tr>
      <w:tr w:rsidR="003A344C" w:rsidRPr="003A344C" w:rsidTr="00816485">
        <w:tc>
          <w:tcPr>
            <w:tcW w:w="2122" w:type="dxa"/>
          </w:tcPr>
          <w:p w:rsidR="00063304" w:rsidRPr="003A344C" w:rsidRDefault="00063304" w:rsidP="00816485">
            <w:pPr>
              <w:pStyle w:val="Default"/>
              <w:spacing w:line="360" w:lineRule="auto"/>
              <w:jc w:val="both"/>
              <w:rPr>
                <w:rFonts w:asciiTheme="minorHAnsi" w:hAnsiTheme="minorHAnsi" w:cstheme="minorHAnsi"/>
                <w:b/>
                <w:bCs/>
                <w:color w:val="auto"/>
              </w:rPr>
            </w:pPr>
            <w:r w:rsidRPr="003A344C">
              <w:rPr>
                <w:rFonts w:asciiTheme="minorHAnsi" w:hAnsiTheme="minorHAnsi" w:cstheme="minorHAnsi"/>
                <w:b/>
                <w:bCs/>
                <w:color w:val="auto"/>
              </w:rPr>
              <w:t>ESTRUCTURAL</w:t>
            </w:r>
          </w:p>
        </w:tc>
        <w:tc>
          <w:tcPr>
            <w:tcW w:w="7386" w:type="dxa"/>
          </w:tcPr>
          <w:p w:rsidR="00063304" w:rsidRPr="003A344C" w:rsidRDefault="00063304" w:rsidP="00DC55E4">
            <w:pPr>
              <w:pStyle w:val="Default"/>
              <w:numPr>
                <w:ilvl w:val="0"/>
                <w:numId w:val="2"/>
              </w:numPr>
              <w:spacing w:line="360" w:lineRule="auto"/>
              <w:jc w:val="both"/>
              <w:rPr>
                <w:rFonts w:asciiTheme="minorHAnsi" w:hAnsiTheme="minorHAnsi" w:cstheme="minorHAnsi"/>
                <w:color w:val="auto"/>
              </w:rPr>
            </w:pPr>
            <w:r w:rsidRPr="003A344C">
              <w:rPr>
                <w:rFonts w:asciiTheme="minorHAnsi" w:hAnsiTheme="minorHAnsi" w:cstheme="minorHAnsi"/>
                <w:color w:val="auto"/>
              </w:rPr>
              <w:t>Se cuenta con el Sistema Institucional de A</w:t>
            </w:r>
            <w:r w:rsidR="009E3F73">
              <w:rPr>
                <w:rFonts w:asciiTheme="minorHAnsi" w:hAnsiTheme="minorHAnsi" w:cstheme="minorHAnsi"/>
                <w:color w:val="auto"/>
              </w:rPr>
              <w:t>rchivos implementado desde 2018.</w:t>
            </w:r>
            <w:r w:rsidRPr="003A344C">
              <w:rPr>
                <w:rFonts w:asciiTheme="minorHAnsi" w:hAnsiTheme="minorHAnsi" w:cstheme="minorHAnsi"/>
                <w:color w:val="auto"/>
              </w:rPr>
              <w:t xml:space="preserve"> </w:t>
            </w:r>
          </w:p>
          <w:p w:rsidR="00063304" w:rsidRPr="003A344C" w:rsidRDefault="00063304" w:rsidP="00DC55E4">
            <w:pPr>
              <w:pStyle w:val="Default"/>
              <w:numPr>
                <w:ilvl w:val="0"/>
                <w:numId w:val="2"/>
              </w:numPr>
              <w:spacing w:line="360" w:lineRule="auto"/>
              <w:jc w:val="both"/>
              <w:rPr>
                <w:rFonts w:asciiTheme="minorHAnsi" w:hAnsiTheme="minorHAnsi" w:cstheme="minorHAnsi"/>
                <w:color w:val="auto"/>
              </w:rPr>
            </w:pPr>
            <w:r w:rsidRPr="003A344C">
              <w:rPr>
                <w:rFonts w:asciiTheme="minorHAnsi" w:hAnsiTheme="minorHAnsi" w:cstheme="minorHAnsi"/>
                <w:color w:val="auto"/>
              </w:rPr>
              <w:t>Se cuenta con áreas operativas (Dirección de Archivo de Trámite, Dirección de Archivo de Concentración y Dirección de Archivo Histórico</w:t>
            </w:r>
            <w:r w:rsidR="009E3F73">
              <w:rPr>
                <w:rFonts w:asciiTheme="minorHAnsi" w:hAnsiTheme="minorHAnsi" w:cstheme="minorHAnsi"/>
                <w:color w:val="auto"/>
              </w:rPr>
              <w:t>)</w:t>
            </w:r>
            <w:r w:rsidR="00FB5BC8" w:rsidRPr="003A344C">
              <w:rPr>
                <w:rFonts w:asciiTheme="minorHAnsi" w:hAnsiTheme="minorHAnsi" w:cstheme="minorHAnsi"/>
                <w:color w:val="auto"/>
              </w:rPr>
              <w:t xml:space="preserve"> adscritas </w:t>
            </w:r>
            <w:r w:rsidR="009E3F73">
              <w:rPr>
                <w:rFonts w:asciiTheme="minorHAnsi" w:hAnsiTheme="minorHAnsi" w:cstheme="minorHAnsi"/>
                <w:color w:val="auto"/>
              </w:rPr>
              <w:t xml:space="preserve">a la Dirección General de Archivos), así como con los </w:t>
            </w:r>
            <w:r w:rsidR="00FB5BC8" w:rsidRPr="003A344C">
              <w:rPr>
                <w:rFonts w:asciiTheme="minorHAnsi" w:hAnsiTheme="minorHAnsi" w:cstheme="minorHAnsi"/>
                <w:color w:val="auto"/>
              </w:rPr>
              <w:t xml:space="preserve">archivos de </w:t>
            </w:r>
            <w:r w:rsidR="004C310B" w:rsidRPr="003A344C">
              <w:rPr>
                <w:rFonts w:asciiTheme="minorHAnsi" w:hAnsiTheme="minorHAnsi" w:cstheme="minorHAnsi"/>
                <w:color w:val="auto"/>
              </w:rPr>
              <w:t>trámite</w:t>
            </w:r>
            <w:r w:rsidR="00FB5BC8" w:rsidRPr="003A344C">
              <w:rPr>
                <w:rFonts w:asciiTheme="minorHAnsi" w:hAnsiTheme="minorHAnsi" w:cstheme="minorHAnsi"/>
                <w:color w:val="auto"/>
              </w:rPr>
              <w:t xml:space="preserve"> y unidades de correspondencia </w:t>
            </w:r>
            <w:r w:rsidR="009E3F73">
              <w:rPr>
                <w:rFonts w:asciiTheme="minorHAnsi" w:hAnsiTheme="minorHAnsi" w:cstheme="minorHAnsi"/>
                <w:color w:val="auto"/>
              </w:rPr>
              <w:t xml:space="preserve">de </w:t>
            </w:r>
            <w:r w:rsidR="00FB5BC8" w:rsidRPr="003A344C">
              <w:rPr>
                <w:rFonts w:asciiTheme="minorHAnsi" w:hAnsiTheme="minorHAnsi" w:cstheme="minorHAnsi"/>
                <w:color w:val="auto"/>
              </w:rPr>
              <w:t xml:space="preserve">cada una de las </w:t>
            </w:r>
            <w:r w:rsidRPr="003A344C">
              <w:rPr>
                <w:rFonts w:asciiTheme="minorHAnsi" w:hAnsiTheme="minorHAnsi" w:cstheme="minorHAnsi"/>
                <w:color w:val="auto"/>
              </w:rPr>
              <w:t>áreas productoras</w:t>
            </w:r>
            <w:r w:rsidR="009E3F73">
              <w:rPr>
                <w:rFonts w:asciiTheme="minorHAnsi" w:hAnsiTheme="minorHAnsi" w:cstheme="minorHAnsi"/>
                <w:color w:val="auto"/>
              </w:rPr>
              <w:t xml:space="preserve"> - </w:t>
            </w:r>
            <w:r w:rsidR="004C310B" w:rsidRPr="003A344C">
              <w:rPr>
                <w:rFonts w:asciiTheme="minorHAnsi" w:hAnsiTheme="minorHAnsi" w:cstheme="minorHAnsi"/>
                <w:color w:val="auto"/>
              </w:rPr>
              <w:t xml:space="preserve">de las cuales </w:t>
            </w:r>
            <w:r w:rsidRPr="003A344C">
              <w:rPr>
                <w:rFonts w:asciiTheme="minorHAnsi" w:hAnsiTheme="minorHAnsi" w:cstheme="minorHAnsi"/>
                <w:color w:val="auto"/>
              </w:rPr>
              <w:t>36 de 40</w:t>
            </w:r>
            <w:r w:rsidR="009E3F73">
              <w:rPr>
                <w:rFonts w:asciiTheme="minorHAnsi" w:hAnsiTheme="minorHAnsi" w:cstheme="minorHAnsi"/>
                <w:color w:val="auto"/>
              </w:rPr>
              <w:t>,</w:t>
            </w:r>
            <w:r w:rsidR="004C310B" w:rsidRPr="003A344C">
              <w:rPr>
                <w:rFonts w:asciiTheme="minorHAnsi" w:hAnsiTheme="minorHAnsi" w:cstheme="minorHAnsi"/>
                <w:color w:val="auto"/>
              </w:rPr>
              <w:t xml:space="preserve"> ya están operando un sistema homogéneo de control de correspondencia</w:t>
            </w:r>
            <w:r w:rsidR="009E3F73">
              <w:rPr>
                <w:rFonts w:asciiTheme="minorHAnsi" w:hAnsiTheme="minorHAnsi" w:cstheme="minorHAnsi"/>
                <w:color w:val="auto"/>
              </w:rPr>
              <w:t>-</w:t>
            </w:r>
            <w:r w:rsidR="004C310B" w:rsidRPr="003A344C">
              <w:rPr>
                <w:rFonts w:asciiTheme="minorHAnsi" w:hAnsiTheme="minorHAnsi" w:cstheme="minorHAnsi"/>
                <w:color w:val="auto"/>
              </w:rPr>
              <w:t>.</w:t>
            </w:r>
          </w:p>
          <w:p w:rsidR="00063304" w:rsidRPr="003A344C" w:rsidRDefault="00063304" w:rsidP="00DC55E4">
            <w:pPr>
              <w:pStyle w:val="Default"/>
              <w:numPr>
                <w:ilvl w:val="0"/>
                <w:numId w:val="2"/>
              </w:numPr>
              <w:spacing w:line="360" w:lineRule="auto"/>
              <w:jc w:val="both"/>
              <w:rPr>
                <w:rFonts w:asciiTheme="minorHAnsi" w:hAnsiTheme="minorHAnsi" w:cstheme="minorHAnsi"/>
                <w:color w:val="auto"/>
              </w:rPr>
            </w:pPr>
            <w:r w:rsidRPr="003A344C">
              <w:rPr>
                <w:rFonts w:asciiTheme="minorHAnsi" w:hAnsiTheme="minorHAnsi" w:cstheme="minorHAnsi"/>
                <w:color w:val="auto"/>
              </w:rPr>
              <w:t>Se cuenta con instalaciones en donde opera la Dirección General</w:t>
            </w:r>
            <w:r w:rsidR="00A95B02">
              <w:rPr>
                <w:rFonts w:asciiTheme="minorHAnsi" w:hAnsiTheme="minorHAnsi" w:cstheme="minorHAnsi"/>
                <w:color w:val="auto"/>
              </w:rPr>
              <w:t>, la Dirección de Archivo de Trá</w:t>
            </w:r>
            <w:r w:rsidRPr="003A344C">
              <w:rPr>
                <w:rFonts w:asciiTheme="minorHAnsi" w:hAnsiTheme="minorHAnsi" w:cstheme="minorHAnsi"/>
                <w:color w:val="auto"/>
              </w:rPr>
              <w:t>mite y el Archivo Histórico</w:t>
            </w:r>
            <w:r w:rsidR="006C0555">
              <w:rPr>
                <w:rFonts w:asciiTheme="minorHAnsi" w:hAnsiTheme="minorHAnsi" w:cstheme="minorHAnsi"/>
                <w:color w:val="auto"/>
              </w:rPr>
              <w:t>. S</w:t>
            </w:r>
            <w:r w:rsidRPr="003A344C">
              <w:rPr>
                <w:rFonts w:asciiTheme="minorHAnsi" w:hAnsiTheme="minorHAnsi" w:cstheme="minorHAnsi"/>
                <w:color w:val="auto"/>
              </w:rPr>
              <w:t xml:space="preserve">in embargo, el Archivo de Concentración no cuenta con oficinas propias y </w:t>
            </w:r>
            <w:r w:rsidRPr="00582E3A">
              <w:rPr>
                <w:rFonts w:asciiTheme="minorHAnsi" w:hAnsiTheme="minorHAnsi" w:cstheme="minorHAnsi"/>
                <w:color w:val="auto"/>
              </w:rPr>
              <w:t xml:space="preserve">se rentan espacios para </w:t>
            </w:r>
            <w:r w:rsidR="00A95B02" w:rsidRPr="00582E3A">
              <w:rPr>
                <w:rFonts w:asciiTheme="minorHAnsi" w:hAnsiTheme="minorHAnsi" w:cstheme="minorHAnsi"/>
                <w:color w:val="auto"/>
              </w:rPr>
              <w:t xml:space="preserve">el resguardo de </w:t>
            </w:r>
            <w:r w:rsidRPr="00582E3A">
              <w:rPr>
                <w:rFonts w:asciiTheme="minorHAnsi" w:hAnsiTheme="minorHAnsi" w:cstheme="minorHAnsi"/>
                <w:color w:val="auto"/>
              </w:rPr>
              <w:t>los expedientes qu</w:t>
            </w:r>
            <w:r w:rsidRPr="003A344C">
              <w:rPr>
                <w:rFonts w:asciiTheme="minorHAnsi" w:hAnsiTheme="minorHAnsi" w:cstheme="minorHAnsi"/>
                <w:color w:val="auto"/>
              </w:rPr>
              <w:t xml:space="preserve">e se reciben con motivo de transferencias secundarias y para resguardo de un fondo </w:t>
            </w:r>
            <w:r w:rsidR="006C0555">
              <w:rPr>
                <w:rFonts w:asciiTheme="minorHAnsi" w:hAnsiTheme="minorHAnsi" w:cstheme="minorHAnsi"/>
                <w:color w:val="auto"/>
              </w:rPr>
              <w:t>a</w:t>
            </w:r>
            <w:r w:rsidRPr="003A344C">
              <w:rPr>
                <w:rFonts w:asciiTheme="minorHAnsi" w:hAnsiTheme="minorHAnsi" w:cstheme="minorHAnsi"/>
                <w:color w:val="auto"/>
              </w:rPr>
              <w:t xml:space="preserve">cumulado no clasificado con documentos producidos por diversas dependencias de la administración. Es importante mencionar que aún y cuando el Archivo Histórico cuenta con espacio de resguardo de acervos para los documentos que hasta ahora tiene, los mismos no son suficientes y requieren acondicionamiento adecuado para la conservación de documentos históricos, so pena de incidir en su mayor deterioro o perdida. </w:t>
            </w:r>
          </w:p>
          <w:p w:rsidR="00063304" w:rsidRPr="003A344C" w:rsidRDefault="00063304" w:rsidP="00816485">
            <w:pPr>
              <w:pStyle w:val="Default"/>
              <w:spacing w:line="360" w:lineRule="auto"/>
              <w:ind w:left="720"/>
              <w:jc w:val="both"/>
              <w:rPr>
                <w:rFonts w:asciiTheme="minorHAnsi" w:hAnsiTheme="minorHAnsi" w:cstheme="minorHAnsi"/>
                <w:color w:val="auto"/>
              </w:rPr>
            </w:pPr>
            <w:r w:rsidRPr="003A344C">
              <w:rPr>
                <w:rFonts w:asciiTheme="minorHAnsi" w:hAnsiTheme="minorHAnsi" w:cstheme="minorHAnsi"/>
                <w:color w:val="auto"/>
              </w:rPr>
              <w:t>Aunado a ello no se han realizado transferencias secundarias</w:t>
            </w:r>
            <w:r w:rsidR="00A95B02">
              <w:rPr>
                <w:rFonts w:asciiTheme="minorHAnsi" w:hAnsiTheme="minorHAnsi" w:cstheme="minorHAnsi"/>
                <w:color w:val="auto"/>
              </w:rPr>
              <w:t>- de documentación con valor histórico-</w:t>
            </w:r>
            <w:r w:rsidRPr="003A344C">
              <w:rPr>
                <w:rFonts w:asciiTheme="minorHAnsi" w:hAnsiTheme="minorHAnsi" w:cstheme="minorHAnsi"/>
                <w:color w:val="auto"/>
              </w:rPr>
              <w:t>, lo implica prever la gestión de espacios idóneos para resguardo documental cuando estas se materialicen.</w:t>
            </w:r>
          </w:p>
          <w:p w:rsidR="00063304" w:rsidRPr="003A344C" w:rsidRDefault="00063304" w:rsidP="00DC55E4">
            <w:pPr>
              <w:pStyle w:val="Default"/>
              <w:numPr>
                <w:ilvl w:val="0"/>
                <w:numId w:val="2"/>
              </w:numPr>
              <w:spacing w:line="360" w:lineRule="auto"/>
              <w:jc w:val="both"/>
              <w:rPr>
                <w:rFonts w:asciiTheme="minorHAnsi" w:hAnsiTheme="minorHAnsi" w:cstheme="minorHAnsi"/>
                <w:color w:val="auto"/>
              </w:rPr>
            </w:pPr>
            <w:r w:rsidRPr="003A344C">
              <w:rPr>
                <w:rFonts w:asciiTheme="minorHAnsi" w:hAnsiTheme="minorHAnsi" w:cstheme="minorHAnsi"/>
                <w:color w:val="auto"/>
              </w:rPr>
              <w:lastRenderedPageBreak/>
              <w:t>Recursos humanos: Se cuenta con personal de base para operar procesos en las áreas operativas adscritas a la Dirección General de Archivos, sin embargo, resulta insuficiente para para llevar a cabo un adecuado y homogéneo seguimiento de los procesos de gestión y administración de archivos de todas y cada una de las áreas productoras que conforman el Sistema Institucional</w:t>
            </w:r>
            <w:r w:rsidR="00A95B02">
              <w:rPr>
                <w:rFonts w:asciiTheme="minorHAnsi" w:hAnsiTheme="minorHAnsi" w:cstheme="minorHAnsi"/>
                <w:color w:val="auto"/>
              </w:rPr>
              <w:t>,</w:t>
            </w:r>
            <w:r w:rsidRPr="003A344C">
              <w:rPr>
                <w:rFonts w:asciiTheme="minorHAnsi" w:hAnsiTheme="minorHAnsi" w:cstheme="minorHAnsi"/>
                <w:color w:val="auto"/>
              </w:rPr>
              <w:t xml:space="preserve"> considerando que el mismo se compone por alrededor de 350 direcciones de área, las cuales con el personal que ahora se cuenta es materialmente imposible atender en todas sus implicaciones.</w:t>
            </w:r>
          </w:p>
          <w:p w:rsidR="00063304" w:rsidRPr="003A344C" w:rsidRDefault="00063304" w:rsidP="00DC55E4">
            <w:pPr>
              <w:pStyle w:val="Default"/>
              <w:numPr>
                <w:ilvl w:val="0"/>
                <w:numId w:val="2"/>
              </w:numPr>
              <w:spacing w:line="360" w:lineRule="auto"/>
              <w:jc w:val="both"/>
              <w:rPr>
                <w:rFonts w:asciiTheme="minorHAnsi" w:hAnsiTheme="minorHAnsi" w:cstheme="minorHAnsi"/>
                <w:color w:val="auto"/>
              </w:rPr>
            </w:pPr>
            <w:r w:rsidRPr="003A344C">
              <w:rPr>
                <w:rFonts w:asciiTheme="minorHAnsi" w:hAnsiTheme="minorHAnsi" w:cstheme="minorHAnsi"/>
                <w:color w:val="auto"/>
              </w:rPr>
              <w:t xml:space="preserve">Se cuenta con un sistema de registro de control de archivos, para dar seguimiento desde la producción, organización (clasificación y descripción), acceso y  uso – etapas: activa y </w:t>
            </w:r>
            <w:proofErr w:type="spellStart"/>
            <w:r w:rsidRPr="003A344C">
              <w:rPr>
                <w:rFonts w:asciiTheme="minorHAnsi" w:hAnsiTheme="minorHAnsi" w:cstheme="minorHAnsi"/>
                <w:color w:val="auto"/>
              </w:rPr>
              <w:t>semiactiva</w:t>
            </w:r>
            <w:proofErr w:type="spellEnd"/>
            <w:r w:rsidRPr="003A344C">
              <w:rPr>
                <w:rFonts w:asciiTheme="minorHAnsi" w:hAnsiTheme="minorHAnsi" w:cstheme="minorHAnsi"/>
                <w:color w:val="auto"/>
              </w:rPr>
              <w:t xml:space="preserve"> mediante registros controlados; sin embargo, aún no está incluida la automatización de todos los procesos de gestión, ni la gestión documental electrónica, que en términos de la ley también se debe incorporar.</w:t>
            </w:r>
          </w:p>
          <w:p w:rsidR="00063304" w:rsidRPr="003A344C" w:rsidRDefault="00063304" w:rsidP="00DC55E4">
            <w:pPr>
              <w:pStyle w:val="Default"/>
              <w:numPr>
                <w:ilvl w:val="0"/>
                <w:numId w:val="2"/>
              </w:numPr>
              <w:spacing w:line="360" w:lineRule="auto"/>
              <w:jc w:val="both"/>
              <w:rPr>
                <w:rFonts w:asciiTheme="minorHAnsi" w:hAnsiTheme="minorHAnsi" w:cstheme="minorHAnsi"/>
                <w:color w:val="auto"/>
              </w:rPr>
            </w:pPr>
            <w:r w:rsidRPr="003A344C">
              <w:rPr>
                <w:rFonts w:asciiTheme="minorHAnsi" w:hAnsiTheme="minorHAnsi" w:cstheme="minorHAnsi"/>
                <w:color w:val="auto"/>
              </w:rPr>
              <w:t xml:space="preserve">Se cuenta con operación de página web y manejo de redes para difusión de los documentos y contenidos del Archivo Histórico, pero es necesario llegar a más personas mediante el diseño de estrategias </w:t>
            </w:r>
            <w:r w:rsidR="00A95B02" w:rsidRPr="00582E3A">
              <w:rPr>
                <w:rFonts w:asciiTheme="minorHAnsi" w:hAnsiTheme="minorHAnsi" w:cstheme="minorHAnsi"/>
                <w:color w:val="auto"/>
              </w:rPr>
              <w:t xml:space="preserve">tecnológicas </w:t>
            </w:r>
            <w:r w:rsidRPr="003A344C">
              <w:rPr>
                <w:rFonts w:asciiTheme="minorHAnsi" w:hAnsiTheme="minorHAnsi" w:cstheme="minorHAnsi"/>
                <w:color w:val="auto"/>
              </w:rPr>
              <w:t>que permitan poner a disposición de la ciudadanía más exposiciones y contenidos</w:t>
            </w:r>
            <w:r w:rsidR="00A95B02">
              <w:rPr>
                <w:rFonts w:asciiTheme="minorHAnsi" w:hAnsiTheme="minorHAnsi" w:cstheme="minorHAnsi"/>
                <w:color w:val="auto"/>
              </w:rPr>
              <w:t xml:space="preserve"> </w:t>
            </w:r>
            <w:r w:rsidRPr="003A344C">
              <w:rPr>
                <w:rFonts w:asciiTheme="minorHAnsi" w:hAnsiTheme="minorHAnsi" w:cstheme="minorHAnsi"/>
                <w:color w:val="auto"/>
              </w:rPr>
              <w:t xml:space="preserve"> de carácter histórico</w:t>
            </w:r>
            <w:r w:rsidR="00A95B02">
              <w:rPr>
                <w:rFonts w:asciiTheme="minorHAnsi" w:hAnsiTheme="minorHAnsi" w:cstheme="minorHAnsi"/>
                <w:color w:val="auto"/>
              </w:rPr>
              <w:t xml:space="preserve"> </w:t>
            </w:r>
            <w:r w:rsidR="00A95B02" w:rsidRPr="00582E3A">
              <w:rPr>
                <w:rFonts w:asciiTheme="minorHAnsi" w:hAnsiTheme="minorHAnsi" w:cstheme="minorHAnsi"/>
                <w:color w:val="auto"/>
              </w:rPr>
              <w:t>para consulta y difusión</w:t>
            </w:r>
            <w:r w:rsidRPr="00582E3A">
              <w:rPr>
                <w:rFonts w:asciiTheme="minorHAnsi" w:hAnsiTheme="minorHAnsi" w:cstheme="minorHAnsi"/>
                <w:color w:val="auto"/>
              </w:rPr>
              <w:t>.</w:t>
            </w:r>
          </w:p>
          <w:p w:rsidR="00063304" w:rsidRPr="003A344C" w:rsidRDefault="00063304" w:rsidP="00C04634">
            <w:pPr>
              <w:pStyle w:val="Default"/>
              <w:numPr>
                <w:ilvl w:val="0"/>
                <w:numId w:val="2"/>
              </w:numPr>
              <w:spacing w:line="360" w:lineRule="auto"/>
              <w:jc w:val="both"/>
              <w:rPr>
                <w:rFonts w:asciiTheme="minorHAnsi" w:hAnsiTheme="minorHAnsi" w:cstheme="minorHAnsi"/>
                <w:color w:val="auto"/>
              </w:rPr>
            </w:pPr>
            <w:r w:rsidRPr="003A344C">
              <w:rPr>
                <w:rFonts w:asciiTheme="minorHAnsi" w:hAnsiTheme="minorHAnsi" w:cstheme="minorHAnsi"/>
                <w:color w:val="auto"/>
              </w:rPr>
              <w:t xml:space="preserve">Se lleva un programa de capacitación de enlaces y sub enlaces de las áreas productoras del sistema, el cual debe continuar y ampliarse dado la implementación de nuevos procesos en la gestión documental y sobre todo, por la constante rotación de los enlaces y sub enlaces, dado que </w:t>
            </w:r>
            <w:r w:rsidRPr="003A344C">
              <w:rPr>
                <w:rFonts w:asciiTheme="minorHAnsi" w:hAnsiTheme="minorHAnsi" w:cstheme="minorHAnsi"/>
                <w:color w:val="auto"/>
              </w:rPr>
              <w:lastRenderedPageBreak/>
              <w:t>desafortunadamente aún no se da en todas las áreas productoras la debida import</w:t>
            </w:r>
            <w:r w:rsidR="00A95B02">
              <w:rPr>
                <w:rFonts w:asciiTheme="minorHAnsi" w:hAnsiTheme="minorHAnsi" w:cstheme="minorHAnsi"/>
                <w:color w:val="auto"/>
              </w:rPr>
              <w:t xml:space="preserve">ancia a la gestión archivística, </w:t>
            </w:r>
            <w:r w:rsidR="00C04634" w:rsidRPr="00582E3A">
              <w:rPr>
                <w:rFonts w:asciiTheme="minorHAnsi" w:hAnsiTheme="minorHAnsi" w:cstheme="minorHAnsi"/>
                <w:color w:val="auto"/>
              </w:rPr>
              <w:t xml:space="preserve">designándose </w:t>
            </w:r>
            <w:r w:rsidRPr="00582E3A">
              <w:rPr>
                <w:rFonts w:asciiTheme="minorHAnsi" w:hAnsiTheme="minorHAnsi" w:cstheme="minorHAnsi"/>
                <w:color w:val="auto"/>
              </w:rPr>
              <w:t>personal con perfiles no adecuados</w:t>
            </w:r>
            <w:r w:rsidR="00C04634" w:rsidRPr="00582E3A">
              <w:rPr>
                <w:rFonts w:asciiTheme="minorHAnsi" w:hAnsiTheme="minorHAnsi" w:cstheme="minorHAnsi"/>
                <w:color w:val="auto"/>
              </w:rPr>
              <w:t xml:space="preserve">, o en su defecto, el cambio constante de éstos. </w:t>
            </w:r>
            <w:r w:rsidRPr="00582E3A">
              <w:rPr>
                <w:rFonts w:asciiTheme="minorHAnsi" w:hAnsiTheme="minorHAnsi" w:cstheme="minorHAnsi"/>
                <w:color w:val="auto"/>
              </w:rPr>
              <w:t xml:space="preserve">   </w:t>
            </w:r>
          </w:p>
        </w:tc>
      </w:tr>
      <w:tr w:rsidR="003A344C" w:rsidRPr="003A344C" w:rsidTr="00816485">
        <w:tc>
          <w:tcPr>
            <w:tcW w:w="2122" w:type="dxa"/>
          </w:tcPr>
          <w:p w:rsidR="00063304" w:rsidRPr="003A344C" w:rsidRDefault="00063304" w:rsidP="00816485">
            <w:pPr>
              <w:pStyle w:val="Default"/>
              <w:spacing w:line="360" w:lineRule="auto"/>
              <w:jc w:val="both"/>
              <w:rPr>
                <w:rFonts w:asciiTheme="minorHAnsi" w:hAnsiTheme="minorHAnsi" w:cstheme="minorHAnsi"/>
                <w:b/>
                <w:bCs/>
                <w:color w:val="auto"/>
              </w:rPr>
            </w:pPr>
            <w:r w:rsidRPr="003A344C">
              <w:rPr>
                <w:rFonts w:asciiTheme="minorHAnsi" w:hAnsiTheme="minorHAnsi" w:cstheme="minorHAnsi"/>
                <w:b/>
                <w:bCs/>
                <w:color w:val="auto"/>
              </w:rPr>
              <w:lastRenderedPageBreak/>
              <w:t xml:space="preserve">DOCUMENTAL </w:t>
            </w:r>
          </w:p>
        </w:tc>
        <w:tc>
          <w:tcPr>
            <w:tcW w:w="7386" w:type="dxa"/>
          </w:tcPr>
          <w:p w:rsidR="00063304" w:rsidRPr="003A344C" w:rsidRDefault="00063304" w:rsidP="00DC55E4">
            <w:pPr>
              <w:pStyle w:val="Default"/>
              <w:numPr>
                <w:ilvl w:val="0"/>
                <w:numId w:val="3"/>
              </w:numPr>
              <w:spacing w:line="360" w:lineRule="auto"/>
              <w:jc w:val="both"/>
              <w:rPr>
                <w:rFonts w:asciiTheme="minorHAnsi" w:hAnsiTheme="minorHAnsi" w:cstheme="minorHAnsi"/>
                <w:color w:val="auto"/>
              </w:rPr>
            </w:pPr>
            <w:r w:rsidRPr="003A344C">
              <w:rPr>
                <w:rFonts w:asciiTheme="minorHAnsi" w:hAnsiTheme="minorHAnsi" w:cstheme="minorHAnsi"/>
                <w:color w:val="auto"/>
              </w:rPr>
              <w:t xml:space="preserve">Se cuenta con el Cuadro General de Clasificación Archivística y Catálogo de Disposición Documental, sin embargo, resulta necesario actualizarlos mediante análisis exhaustivos en los términos de la normativa y criterios teóricos aplicables para garantizar se adecuada gestión documental.  </w:t>
            </w:r>
          </w:p>
          <w:p w:rsidR="00063304" w:rsidRPr="003A344C" w:rsidRDefault="00063304" w:rsidP="00DC55E4">
            <w:pPr>
              <w:pStyle w:val="Default"/>
              <w:numPr>
                <w:ilvl w:val="0"/>
                <w:numId w:val="3"/>
              </w:numPr>
              <w:spacing w:line="360" w:lineRule="auto"/>
              <w:jc w:val="both"/>
              <w:rPr>
                <w:rFonts w:asciiTheme="minorHAnsi" w:hAnsiTheme="minorHAnsi" w:cstheme="minorHAnsi"/>
                <w:color w:val="auto"/>
              </w:rPr>
            </w:pPr>
            <w:r w:rsidRPr="003A344C">
              <w:rPr>
                <w:rFonts w:asciiTheme="minorHAnsi" w:hAnsiTheme="minorHAnsi" w:cstheme="minorHAnsi"/>
                <w:color w:val="auto"/>
              </w:rPr>
              <w:t>Se cuenta co</w:t>
            </w:r>
            <w:r w:rsidR="006C0555">
              <w:rPr>
                <w:rFonts w:asciiTheme="minorHAnsi" w:hAnsiTheme="minorHAnsi" w:cstheme="minorHAnsi"/>
                <w:color w:val="auto"/>
              </w:rPr>
              <w:t>n Guía S</w:t>
            </w:r>
            <w:r w:rsidR="00150E55">
              <w:rPr>
                <w:rFonts w:asciiTheme="minorHAnsi" w:hAnsiTheme="minorHAnsi" w:cstheme="minorHAnsi"/>
                <w:color w:val="auto"/>
              </w:rPr>
              <w:t xml:space="preserve">imple de </w:t>
            </w:r>
            <w:r w:rsidR="006C0555">
              <w:rPr>
                <w:rFonts w:asciiTheme="minorHAnsi" w:hAnsiTheme="minorHAnsi" w:cstheme="minorHAnsi"/>
                <w:color w:val="auto"/>
              </w:rPr>
              <w:t>A</w:t>
            </w:r>
            <w:r w:rsidR="00150E55">
              <w:rPr>
                <w:rFonts w:asciiTheme="minorHAnsi" w:hAnsiTheme="minorHAnsi" w:cstheme="minorHAnsi"/>
                <w:color w:val="auto"/>
              </w:rPr>
              <w:t xml:space="preserve">rchivos  del año </w:t>
            </w:r>
            <w:r w:rsidR="00C04634">
              <w:rPr>
                <w:rFonts w:asciiTheme="minorHAnsi" w:hAnsiTheme="minorHAnsi" w:cstheme="minorHAnsi"/>
                <w:color w:val="auto"/>
              </w:rPr>
              <w:t xml:space="preserve">2018 </w:t>
            </w:r>
            <w:r w:rsidRPr="003A344C">
              <w:rPr>
                <w:rFonts w:asciiTheme="minorHAnsi" w:hAnsiTheme="minorHAnsi" w:cstheme="minorHAnsi"/>
                <w:color w:val="auto"/>
              </w:rPr>
              <w:t xml:space="preserve"> la cual requiere ser actualizada.  </w:t>
            </w:r>
          </w:p>
          <w:p w:rsidR="00063304" w:rsidRPr="003A344C" w:rsidRDefault="00063304" w:rsidP="00DC55E4">
            <w:pPr>
              <w:pStyle w:val="Default"/>
              <w:numPr>
                <w:ilvl w:val="0"/>
                <w:numId w:val="3"/>
              </w:numPr>
              <w:spacing w:line="360" w:lineRule="auto"/>
              <w:jc w:val="both"/>
              <w:rPr>
                <w:rFonts w:asciiTheme="minorHAnsi" w:hAnsiTheme="minorHAnsi" w:cstheme="minorHAnsi"/>
                <w:color w:val="auto"/>
              </w:rPr>
            </w:pPr>
            <w:r w:rsidRPr="003A344C">
              <w:rPr>
                <w:rFonts w:asciiTheme="minorHAnsi" w:hAnsiTheme="minorHAnsi" w:cstheme="minorHAnsi"/>
                <w:color w:val="auto"/>
              </w:rPr>
              <w:t>Se cuenta con definición y aprobación de procesos archivísticos de gestión documental en las Direcciones de Archivo de Trámit</w:t>
            </w:r>
            <w:r w:rsidR="006C0555">
              <w:rPr>
                <w:rFonts w:asciiTheme="minorHAnsi" w:hAnsiTheme="minorHAnsi" w:cstheme="minorHAnsi"/>
                <w:color w:val="auto"/>
              </w:rPr>
              <w:t xml:space="preserve">e, de Concentración e Histórico. Sin </w:t>
            </w:r>
            <w:r w:rsidRPr="003A344C">
              <w:rPr>
                <w:rFonts w:asciiTheme="minorHAnsi" w:hAnsiTheme="minorHAnsi" w:cstheme="minorHAnsi"/>
                <w:color w:val="auto"/>
              </w:rPr>
              <w:t>embargo, algunos -de más reciente implementación- deben estar documentados y avalados en los términos de la normativa y política institucional para dar sustento a las actividades archivísticas derivadas de los mismos</w:t>
            </w:r>
            <w:r w:rsidR="00150E55">
              <w:rPr>
                <w:rFonts w:asciiTheme="minorHAnsi" w:hAnsiTheme="minorHAnsi" w:cstheme="minorHAnsi"/>
                <w:color w:val="auto"/>
              </w:rPr>
              <w:t xml:space="preserve"> </w:t>
            </w:r>
            <w:proofErr w:type="gramStart"/>
            <w:r w:rsidR="00150E55">
              <w:rPr>
                <w:rFonts w:asciiTheme="minorHAnsi" w:hAnsiTheme="minorHAnsi" w:cstheme="minorHAnsi"/>
                <w:color w:val="auto"/>
              </w:rPr>
              <w:t xml:space="preserve">y </w:t>
            </w:r>
            <w:r w:rsidRPr="003A344C">
              <w:rPr>
                <w:rFonts w:asciiTheme="minorHAnsi" w:hAnsiTheme="minorHAnsi" w:cstheme="minorHAnsi"/>
                <w:color w:val="auto"/>
              </w:rPr>
              <w:t>.</w:t>
            </w:r>
            <w:proofErr w:type="gramEnd"/>
            <w:r w:rsidRPr="003A344C">
              <w:rPr>
                <w:rFonts w:asciiTheme="minorHAnsi" w:hAnsiTheme="minorHAnsi" w:cstheme="minorHAnsi"/>
                <w:color w:val="auto"/>
              </w:rPr>
              <w:t xml:space="preserve"> </w:t>
            </w:r>
          </w:p>
          <w:p w:rsidR="00063304" w:rsidRPr="003A344C" w:rsidRDefault="00063304" w:rsidP="00DC55E4">
            <w:pPr>
              <w:pStyle w:val="Default"/>
              <w:numPr>
                <w:ilvl w:val="0"/>
                <w:numId w:val="3"/>
              </w:numPr>
              <w:spacing w:line="360" w:lineRule="auto"/>
              <w:jc w:val="both"/>
              <w:rPr>
                <w:rFonts w:asciiTheme="minorHAnsi" w:hAnsiTheme="minorHAnsi" w:cstheme="minorHAnsi"/>
                <w:color w:val="auto"/>
              </w:rPr>
            </w:pPr>
            <w:r w:rsidRPr="003A344C">
              <w:rPr>
                <w:rFonts w:asciiTheme="minorHAnsi" w:hAnsiTheme="minorHAnsi" w:cstheme="minorHAnsi"/>
                <w:color w:val="auto"/>
              </w:rPr>
              <w:t>Se cuenta con un fondo acumulado no clasificado integrado por aproximadamente 24</w:t>
            </w:r>
            <w:r w:rsidR="00FB5BC8" w:rsidRPr="003A344C">
              <w:rPr>
                <w:rFonts w:asciiTheme="minorHAnsi" w:hAnsiTheme="minorHAnsi" w:cstheme="minorHAnsi"/>
                <w:color w:val="auto"/>
              </w:rPr>
              <w:t>,</w:t>
            </w:r>
            <w:r w:rsidRPr="003A344C">
              <w:rPr>
                <w:rFonts w:asciiTheme="minorHAnsi" w:hAnsiTheme="minorHAnsi" w:cstheme="minorHAnsi"/>
                <w:color w:val="auto"/>
              </w:rPr>
              <w:t xml:space="preserve">00 cajas de documentos y/o archivos producidos por diversas dependencias de la administración municipal, que requiere ser identificado, organizado y valorado en los términos de lo previsto en el artículo Décimo cuarto de la Ley General de Archivos, a fin de estar en posibilidad de determinar su disposición final. </w:t>
            </w:r>
          </w:p>
          <w:p w:rsidR="00063304" w:rsidRPr="003A344C" w:rsidRDefault="006C0555" w:rsidP="00DC55E4">
            <w:pPr>
              <w:pStyle w:val="Default"/>
              <w:numPr>
                <w:ilvl w:val="0"/>
                <w:numId w:val="3"/>
              </w:numPr>
              <w:spacing w:line="360" w:lineRule="auto"/>
              <w:jc w:val="both"/>
              <w:rPr>
                <w:rFonts w:asciiTheme="minorHAnsi" w:hAnsiTheme="minorHAnsi" w:cstheme="minorHAnsi"/>
                <w:color w:val="auto"/>
              </w:rPr>
            </w:pPr>
            <w:r>
              <w:rPr>
                <w:rFonts w:asciiTheme="minorHAnsi" w:hAnsiTheme="minorHAnsi" w:cstheme="minorHAnsi"/>
                <w:color w:val="auto"/>
              </w:rPr>
              <w:t>En el Archivo H</w:t>
            </w:r>
            <w:r w:rsidR="00063304" w:rsidRPr="003A344C">
              <w:rPr>
                <w:rFonts w:asciiTheme="minorHAnsi" w:hAnsiTheme="minorHAnsi" w:cstheme="minorHAnsi"/>
                <w:color w:val="auto"/>
              </w:rPr>
              <w:t xml:space="preserve">istórico se cuenta con alrededor de 800 mil unidades documentales las cuales están distribuidas en los Fondos documentales – que datan desde principios del siglo XVI al principios del siglo XXI- y en los Acervos – que datan </w:t>
            </w:r>
            <w:r w:rsidR="00063304" w:rsidRPr="003A344C">
              <w:rPr>
                <w:rFonts w:asciiTheme="minorHAnsi" w:hAnsiTheme="minorHAnsi" w:cstheme="minorHAnsi"/>
                <w:color w:val="auto"/>
              </w:rPr>
              <w:lastRenderedPageBreak/>
              <w:t xml:space="preserve">desde principios del siglo XVIII a la fecha-; los cuales por su carácter de documentos históricos e incluso de monumentos históricos, requieren e imponen a los sujetos obligados que los posean, un tratamiento de mantenimiento y conservación que va más allá de la gestión archivística.  </w:t>
            </w:r>
          </w:p>
        </w:tc>
      </w:tr>
      <w:tr w:rsidR="00063304" w:rsidRPr="003A344C" w:rsidTr="00816485">
        <w:tc>
          <w:tcPr>
            <w:tcW w:w="2122" w:type="dxa"/>
          </w:tcPr>
          <w:p w:rsidR="00063304" w:rsidRPr="003A344C" w:rsidRDefault="00063304" w:rsidP="00816485">
            <w:pPr>
              <w:pStyle w:val="Default"/>
              <w:spacing w:line="360" w:lineRule="auto"/>
              <w:jc w:val="both"/>
              <w:rPr>
                <w:rFonts w:asciiTheme="minorHAnsi" w:hAnsiTheme="minorHAnsi" w:cstheme="minorHAnsi"/>
                <w:b/>
                <w:bCs/>
                <w:color w:val="auto"/>
              </w:rPr>
            </w:pPr>
            <w:r w:rsidRPr="003A344C">
              <w:rPr>
                <w:rFonts w:asciiTheme="minorHAnsi" w:hAnsiTheme="minorHAnsi" w:cstheme="minorHAnsi"/>
                <w:b/>
                <w:bCs/>
                <w:color w:val="auto"/>
              </w:rPr>
              <w:lastRenderedPageBreak/>
              <w:t xml:space="preserve">NORMATIVO </w:t>
            </w:r>
          </w:p>
        </w:tc>
        <w:tc>
          <w:tcPr>
            <w:tcW w:w="7386" w:type="dxa"/>
          </w:tcPr>
          <w:p w:rsidR="00063304" w:rsidRPr="003A344C" w:rsidRDefault="00063304" w:rsidP="00DC55E4">
            <w:pPr>
              <w:pStyle w:val="Default"/>
              <w:numPr>
                <w:ilvl w:val="0"/>
                <w:numId w:val="4"/>
              </w:numPr>
              <w:spacing w:line="360" w:lineRule="auto"/>
              <w:jc w:val="both"/>
              <w:rPr>
                <w:rFonts w:asciiTheme="minorHAnsi" w:hAnsiTheme="minorHAnsi" w:cstheme="minorHAnsi"/>
                <w:color w:val="auto"/>
              </w:rPr>
            </w:pPr>
            <w:r w:rsidRPr="003A344C">
              <w:rPr>
                <w:rFonts w:asciiTheme="minorHAnsi" w:hAnsiTheme="minorHAnsi" w:cstheme="minorHAnsi"/>
                <w:color w:val="auto"/>
              </w:rPr>
              <w:t>Se cuenta con lineamientos, criterios y manuales de procedimientos de los procesos que se realizan en el Sistema Institucional de Archivos</w:t>
            </w:r>
            <w:r w:rsidR="006C0555">
              <w:rPr>
                <w:rFonts w:asciiTheme="minorHAnsi" w:hAnsiTheme="minorHAnsi" w:cstheme="minorHAnsi"/>
                <w:color w:val="auto"/>
              </w:rPr>
              <w:t>; aunque</w:t>
            </w:r>
            <w:r w:rsidRPr="003A344C">
              <w:rPr>
                <w:rFonts w:asciiTheme="minorHAnsi" w:hAnsiTheme="minorHAnsi" w:cstheme="minorHAnsi"/>
                <w:color w:val="auto"/>
              </w:rPr>
              <w:t xml:space="preserve">, algunos procesos están pendientes de documentarse y ser avalados para dar sustento a las actividades que se derivan de ellos. </w:t>
            </w:r>
          </w:p>
          <w:p w:rsidR="00063304" w:rsidRPr="003A344C" w:rsidRDefault="00063304" w:rsidP="00DC55E4">
            <w:pPr>
              <w:pStyle w:val="Default"/>
              <w:numPr>
                <w:ilvl w:val="0"/>
                <w:numId w:val="4"/>
              </w:numPr>
              <w:spacing w:line="360" w:lineRule="auto"/>
              <w:jc w:val="both"/>
              <w:rPr>
                <w:rFonts w:asciiTheme="minorHAnsi" w:hAnsiTheme="minorHAnsi" w:cstheme="minorHAnsi"/>
                <w:color w:val="auto"/>
              </w:rPr>
            </w:pPr>
            <w:r w:rsidRPr="003A344C">
              <w:rPr>
                <w:rFonts w:asciiTheme="minorHAnsi" w:hAnsiTheme="minorHAnsi" w:cstheme="minorHAnsi"/>
                <w:color w:val="auto"/>
              </w:rPr>
              <w:t xml:space="preserve">Aunado a ello es evidente la necesidad de darles mayor difusión para su aplicación por todas y cada una de las áreas productoras que integran el sistema institucional. </w:t>
            </w:r>
          </w:p>
        </w:tc>
      </w:tr>
    </w:tbl>
    <w:p w:rsidR="00063304" w:rsidRPr="003A344C" w:rsidRDefault="00063304" w:rsidP="00063304">
      <w:pPr>
        <w:spacing w:line="276" w:lineRule="auto"/>
        <w:rPr>
          <w:rFonts w:cstheme="minorHAnsi"/>
          <w:b/>
          <w:sz w:val="24"/>
          <w:szCs w:val="24"/>
        </w:rPr>
      </w:pPr>
    </w:p>
    <w:p w:rsidR="00063304" w:rsidRPr="003A344C" w:rsidRDefault="00063304" w:rsidP="00063304">
      <w:pPr>
        <w:spacing w:line="360" w:lineRule="auto"/>
        <w:jc w:val="center"/>
        <w:rPr>
          <w:rFonts w:cstheme="minorHAnsi"/>
          <w:b/>
          <w:sz w:val="24"/>
          <w:szCs w:val="24"/>
        </w:rPr>
      </w:pPr>
    </w:p>
    <w:p w:rsidR="00063304" w:rsidRPr="003A344C" w:rsidRDefault="00063304" w:rsidP="00063304">
      <w:pPr>
        <w:spacing w:line="360" w:lineRule="auto"/>
        <w:jc w:val="center"/>
        <w:rPr>
          <w:rFonts w:cstheme="minorHAnsi"/>
          <w:b/>
          <w:sz w:val="24"/>
          <w:szCs w:val="24"/>
        </w:rPr>
      </w:pPr>
    </w:p>
    <w:p w:rsidR="00063304" w:rsidRPr="003A344C" w:rsidRDefault="00063304" w:rsidP="00150E55">
      <w:pPr>
        <w:tabs>
          <w:tab w:val="left" w:pos="3958"/>
          <w:tab w:val="center" w:pos="4759"/>
        </w:tabs>
        <w:spacing w:line="360" w:lineRule="auto"/>
        <w:jc w:val="center"/>
        <w:rPr>
          <w:rFonts w:cstheme="minorHAnsi"/>
          <w:b/>
          <w:sz w:val="24"/>
          <w:szCs w:val="24"/>
        </w:rPr>
      </w:pPr>
      <w:r w:rsidRPr="003A344C">
        <w:rPr>
          <w:rFonts w:cstheme="minorHAnsi"/>
          <w:b/>
          <w:sz w:val="24"/>
          <w:szCs w:val="24"/>
        </w:rPr>
        <w:t>Justificación</w:t>
      </w:r>
    </w:p>
    <w:p w:rsidR="00063304" w:rsidRPr="003A344C" w:rsidRDefault="00063304" w:rsidP="00063304">
      <w:pPr>
        <w:tabs>
          <w:tab w:val="left" w:pos="3958"/>
          <w:tab w:val="center" w:pos="4759"/>
        </w:tabs>
        <w:spacing w:line="360" w:lineRule="auto"/>
        <w:rPr>
          <w:rFonts w:cstheme="minorHAnsi"/>
          <w:b/>
          <w:sz w:val="24"/>
          <w:szCs w:val="24"/>
        </w:rPr>
      </w:pPr>
    </w:p>
    <w:p w:rsidR="00063304" w:rsidRPr="003A344C" w:rsidRDefault="00063304" w:rsidP="00063304">
      <w:pPr>
        <w:pStyle w:val="Default"/>
        <w:spacing w:line="360" w:lineRule="auto"/>
        <w:jc w:val="both"/>
        <w:rPr>
          <w:rFonts w:asciiTheme="minorHAnsi" w:hAnsiTheme="minorHAnsi" w:cstheme="minorHAnsi"/>
          <w:color w:val="auto"/>
        </w:rPr>
      </w:pPr>
      <w:r w:rsidRPr="003A344C">
        <w:rPr>
          <w:rFonts w:asciiTheme="minorHAnsi" w:hAnsiTheme="minorHAnsi" w:cstheme="minorHAnsi"/>
          <w:color w:val="auto"/>
        </w:rPr>
        <w:t xml:space="preserve">Con este programa se pretende contar con un instrumento que permita coadyuvar a los objetivos de la Constitución Política de los Estados Unidos Mexicanos, la Ley General de Archivos y la Ley de Archivos del Estado de Guanajuato a fin de que la administración,  organización y conservación de los archivos se lleve a cabo de forma homogénea, mediante estándares y principios en materia archivística, para garantizar un pleno ejercicio de los derechos humanos como lo es el acceso a la información, el derecho a la verdad y a la memoria, entre otros. </w:t>
      </w:r>
    </w:p>
    <w:p w:rsidR="00063304" w:rsidRPr="003A344C" w:rsidRDefault="00063304" w:rsidP="00063304">
      <w:pPr>
        <w:pStyle w:val="Default"/>
        <w:spacing w:line="360" w:lineRule="auto"/>
        <w:jc w:val="both"/>
        <w:rPr>
          <w:rFonts w:asciiTheme="minorHAnsi" w:hAnsiTheme="minorHAnsi" w:cstheme="minorHAnsi"/>
          <w:color w:val="auto"/>
        </w:rPr>
      </w:pPr>
    </w:p>
    <w:p w:rsidR="00063304" w:rsidRPr="003A344C" w:rsidRDefault="00063304" w:rsidP="00063304">
      <w:pPr>
        <w:pStyle w:val="Default"/>
        <w:spacing w:line="360" w:lineRule="auto"/>
        <w:jc w:val="both"/>
        <w:rPr>
          <w:rFonts w:asciiTheme="minorHAnsi" w:hAnsiTheme="minorHAnsi" w:cstheme="minorHAnsi"/>
          <w:b/>
          <w:color w:val="auto"/>
        </w:rPr>
      </w:pPr>
      <w:r w:rsidRPr="003A344C">
        <w:rPr>
          <w:rFonts w:asciiTheme="minorHAnsi" w:hAnsiTheme="minorHAnsi" w:cstheme="minorHAnsi"/>
          <w:color w:val="auto"/>
        </w:rPr>
        <w:t xml:space="preserve">Por ello, resulta indispensable que en este instrumento se precisen los objetivos, estrategias, proyectos y actividades que se llevaran a cabo para dar cumplimiento al mismo.  </w:t>
      </w:r>
    </w:p>
    <w:p w:rsidR="00063304" w:rsidRPr="003A344C" w:rsidRDefault="00063304" w:rsidP="00063304">
      <w:pPr>
        <w:tabs>
          <w:tab w:val="left" w:pos="3958"/>
          <w:tab w:val="center" w:pos="4759"/>
        </w:tabs>
        <w:spacing w:line="360" w:lineRule="auto"/>
        <w:rPr>
          <w:rFonts w:cstheme="minorHAnsi"/>
          <w:b/>
          <w:sz w:val="24"/>
          <w:szCs w:val="24"/>
        </w:rPr>
      </w:pPr>
    </w:p>
    <w:p w:rsidR="00063304" w:rsidRPr="003A344C" w:rsidRDefault="00063304" w:rsidP="00150E55">
      <w:pPr>
        <w:spacing w:line="276" w:lineRule="auto"/>
        <w:jc w:val="center"/>
        <w:rPr>
          <w:rFonts w:cstheme="minorHAnsi"/>
          <w:b/>
          <w:sz w:val="24"/>
          <w:szCs w:val="24"/>
        </w:rPr>
      </w:pPr>
      <w:r w:rsidRPr="003A344C">
        <w:rPr>
          <w:rFonts w:cstheme="minorHAnsi"/>
          <w:b/>
          <w:sz w:val="24"/>
          <w:szCs w:val="24"/>
        </w:rPr>
        <w:t>Objetivos</w:t>
      </w:r>
    </w:p>
    <w:p w:rsidR="00063304" w:rsidRPr="003A344C" w:rsidRDefault="00063304" w:rsidP="00150E55">
      <w:pPr>
        <w:spacing w:line="276" w:lineRule="auto"/>
        <w:jc w:val="center"/>
        <w:rPr>
          <w:rFonts w:cstheme="minorHAnsi"/>
          <w:b/>
          <w:sz w:val="24"/>
          <w:szCs w:val="24"/>
        </w:rPr>
      </w:pPr>
    </w:p>
    <w:p w:rsidR="00063304" w:rsidRPr="003A344C" w:rsidRDefault="00063304" w:rsidP="00150E55">
      <w:pPr>
        <w:spacing w:line="276" w:lineRule="auto"/>
        <w:jc w:val="center"/>
        <w:rPr>
          <w:rFonts w:cstheme="minorHAnsi"/>
          <w:b/>
          <w:sz w:val="24"/>
          <w:szCs w:val="24"/>
        </w:rPr>
      </w:pPr>
    </w:p>
    <w:p w:rsidR="00063304" w:rsidRPr="003A344C" w:rsidRDefault="00063304" w:rsidP="00150E55">
      <w:pPr>
        <w:autoSpaceDE w:val="0"/>
        <w:autoSpaceDN w:val="0"/>
        <w:adjustRightInd w:val="0"/>
        <w:spacing w:after="0" w:line="360" w:lineRule="auto"/>
        <w:jc w:val="center"/>
        <w:rPr>
          <w:rFonts w:cstheme="minorHAnsi"/>
          <w:sz w:val="24"/>
          <w:szCs w:val="24"/>
        </w:rPr>
      </w:pPr>
      <w:r w:rsidRPr="003A344C">
        <w:rPr>
          <w:rFonts w:cstheme="minorHAnsi"/>
          <w:sz w:val="24"/>
          <w:szCs w:val="24"/>
        </w:rPr>
        <w:t>Objetivo General:</w:t>
      </w:r>
    </w:p>
    <w:p w:rsidR="00063304" w:rsidRPr="003A344C" w:rsidRDefault="00063304" w:rsidP="00063304">
      <w:pPr>
        <w:autoSpaceDE w:val="0"/>
        <w:autoSpaceDN w:val="0"/>
        <w:adjustRightInd w:val="0"/>
        <w:spacing w:after="0" w:line="360" w:lineRule="auto"/>
        <w:jc w:val="both"/>
        <w:rPr>
          <w:rFonts w:cstheme="minorHAnsi"/>
          <w:sz w:val="24"/>
          <w:szCs w:val="24"/>
        </w:rPr>
      </w:pPr>
    </w:p>
    <w:p w:rsidR="00063304" w:rsidRPr="003A344C" w:rsidRDefault="00063304" w:rsidP="00063304">
      <w:pPr>
        <w:autoSpaceDE w:val="0"/>
        <w:autoSpaceDN w:val="0"/>
        <w:adjustRightInd w:val="0"/>
        <w:spacing w:after="0" w:line="360" w:lineRule="auto"/>
        <w:jc w:val="both"/>
        <w:rPr>
          <w:rFonts w:cstheme="minorHAnsi"/>
          <w:sz w:val="24"/>
          <w:szCs w:val="24"/>
        </w:rPr>
      </w:pPr>
      <w:r w:rsidRPr="003A344C">
        <w:rPr>
          <w:rFonts w:cstheme="minorHAnsi"/>
          <w:sz w:val="24"/>
          <w:szCs w:val="24"/>
        </w:rPr>
        <w:t xml:space="preserve">Establecer un programa de trabajo anualizado para el Sistema Institucional de Archivos del municipio de León, apegado al marco normativo y operativo en materia de archivos, </w:t>
      </w:r>
      <w:r w:rsidRPr="003A344C">
        <w:rPr>
          <w:rFonts w:cstheme="minorHAnsi"/>
          <w:b/>
          <w:bCs/>
          <w:sz w:val="24"/>
          <w:szCs w:val="24"/>
        </w:rPr>
        <w:t>que con apoyo de las autoridades municipales</w:t>
      </w:r>
      <w:r w:rsidRPr="003A344C">
        <w:rPr>
          <w:rFonts w:cstheme="minorHAnsi"/>
          <w:sz w:val="24"/>
          <w:szCs w:val="24"/>
        </w:rPr>
        <w:t xml:space="preserve"> correspondientes, permita consolidar la planeación </w:t>
      </w:r>
      <w:r w:rsidR="006C0555">
        <w:rPr>
          <w:rFonts w:cstheme="minorHAnsi"/>
          <w:sz w:val="24"/>
          <w:szCs w:val="24"/>
        </w:rPr>
        <w:t xml:space="preserve">y </w:t>
      </w:r>
      <w:r w:rsidRPr="003A344C">
        <w:rPr>
          <w:rFonts w:cstheme="minorHAnsi"/>
          <w:sz w:val="24"/>
          <w:szCs w:val="24"/>
        </w:rPr>
        <w:t xml:space="preserve">las metas con una filosofía de conciencia, orden, control, modernización, gestión y optimización de recursos. </w:t>
      </w:r>
    </w:p>
    <w:p w:rsidR="002073D2" w:rsidRPr="003A344C" w:rsidRDefault="002073D2" w:rsidP="00063304">
      <w:pPr>
        <w:autoSpaceDE w:val="0"/>
        <w:autoSpaceDN w:val="0"/>
        <w:adjustRightInd w:val="0"/>
        <w:spacing w:after="0" w:line="360" w:lineRule="auto"/>
        <w:jc w:val="both"/>
        <w:rPr>
          <w:rFonts w:cstheme="minorHAnsi"/>
          <w:sz w:val="24"/>
          <w:szCs w:val="24"/>
        </w:rPr>
      </w:pPr>
    </w:p>
    <w:p w:rsidR="00063304" w:rsidRPr="003A344C" w:rsidRDefault="00063304" w:rsidP="00063304">
      <w:pPr>
        <w:autoSpaceDE w:val="0"/>
        <w:autoSpaceDN w:val="0"/>
        <w:adjustRightInd w:val="0"/>
        <w:spacing w:after="0" w:line="360" w:lineRule="auto"/>
        <w:jc w:val="center"/>
        <w:rPr>
          <w:rFonts w:cstheme="minorHAnsi"/>
          <w:sz w:val="24"/>
          <w:szCs w:val="24"/>
        </w:rPr>
      </w:pPr>
    </w:p>
    <w:p w:rsidR="00063304" w:rsidRPr="003A344C" w:rsidRDefault="00063304" w:rsidP="00150E55">
      <w:pPr>
        <w:autoSpaceDE w:val="0"/>
        <w:autoSpaceDN w:val="0"/>
        <w:adjustRightInd w:val="0"/>
        <w:spacing w:after="0" w:line="360" w:lineRule="auto"/>
        <w:jc w:val="center"/>
        <w:rPr>
          <w:rFonts w:cstheme="minorHAnsi"/>
          <w:sz w:val="24"/>
          <w:szCs w:val="24"/>
        </w:rPr>
      </w:pPr>
    </w:p>
    <w:p w:rsidR="00063304" w:rsidRPr="003A344C" w:rsidRDefault="00063304" w:rsidP="00150E55">
      <w:pPr>
        <w:autoSpaceDE w:val="0"/>
        <w:autoSpaceDN w:val="0"/>
        <w:adjustRightInd w:val="0"/>
        <w:spacing w:after="0" w:line="360" w:lineRule="auto"/>
        <w:jc w:val="center"/>
        <w:rPr>
          <w:rFonts w:cstheme="minorHAnsi"/>
          <w:sz w:val="24"/>
          <w:szCs w:val="24"/>
        </w:rPr>
      </w:pPr>
      <w:r w:rsidRPr="003A344C">
        <w:rPr>
          <w:rFonts w:cstheme="minorHAnsi"/>
          <w:sz w:val="24"/>
          <w:szCs w:val="24"/>
        </w:rPr>
        <w:t>Objetivos Específicos:</w:t>
      </w:r>
    </w:p>
    <w:p w:rsidR="00063304" w:rsidRPr="003A344C" w:rsidRDefault="00063304" w:rsidP="00063304">
      <w:pPr>
        <w:autoSpaceDE w:val="0"/>
        <w:autoSpaceDN w:val="0"/>
        <w:adjustRightInd w:val="0"/>
        <w:spacing w:after="0" w:line="360" w:lineRule="auto"/>
        <w:jc w:val="both"/>
        <w:rPr>
          <w:rFonts w:cstheme="minorHAnsi"/>
          <w:sz w:val="24"/>
          <w:szCs w:val="24"/>
        </w:rPr>
      </w:pPr>
    </w:p>
    <w:p w:rsidR="006C0555" w:rsidRDefault="00063304" w:rsidP="00DC55E4">
      <w:pPr>
        <w:pStyle w:val="Prrafodelista"/>
        <w:numPr>
          <w:ilvl w:val="0"/>
          <w:numId w:val="5"/>
        </w:numPr>
        <w:autoSpaceDE w:val="0"/>
        <w:autoSpaceDN w:val="0"/>
        <w:adjustRightInd w:val="0"/>
        <w:spacing w:after="0" w:line="360" w:lineRule="auto"/>
        <w:jc w:val="both"/>
        <w:rPr>
          <w:rFonts w:cstheme="minorHAnsi"/>
          <w:sz w:val="24"/>
          <w:szCs w:val="24"/>
        </w:rPr>
      </w:pPr>
      <w:r w:rsidRPr="003A344C">
        <w:rPr>
          <w:rFonts w:cstheme="minorHAnsi"/>
          <w:sz w:val="24"/>
          <w:szCs w:val="24"/>
        </w:rPr>
        <w:t xml:space="preserve">Sensibilizar a los productores de la documentación sobre la importancia de los archivos y la responsabilidad que representan, </w:t>
      </w:r>
    </w:p>
    <w:p w:rsidR="00063304" w:rsidRPr="003A344C" w:rsidRDefault="006C0555" w:rsidP="00DC55E4">
      <w:pPr>
        <w:pStyle w:val="Prrafodelista"/>
        <w:numPr>
          <w:ilvl w:val="0"/>
          <w:numId w:val="5"/>
        </w:numPr>
        <w:autoSpaceDE w:val="0"/>
        <w:autoSpaceDN w:val="0"/>
        <w:adjustRightInd w:val="0"/>
        <w:spacing w:after="0" w:line="360" w:lineRule="auto"/>
        <w:jc w:val="both"/>
        <w:rPr>
          <w:rFonts w:cstheme="minorHAnsi"/>
          <w:sz w:val="24"/>
          <w:szCs w:val="24"/>
        </w:rPr>
      </w:pPr>
      <w:r>
        <w:rPr>
          <w:rFonts w:cstheme="minorHAnsi"/>
          <w:sz w:val="24"/>
          <w:szCs w:val="24"/>
        </w:rPr>
        <w:t xml:space="preserve">Crear </w:t>
      </w:r>
      <w:r w:rsidR="00063304" w:rsidRPr="003A344C">
        <w:rPr>
          <w:rFonts w:cstheme="minorHAnsi"/>
          <w:sz w:val="24"/>
          <w:szCs w:val="24"/>
        </w:rPr>
        <w:t xml:space="preserve">una mayor cultura sobre los archivos en la administración municipal de León;  </w:t>
      </w:r>
    </w:p>
    <w:p w:rsidR="00063304" w:rsidRPr="003A344C" w:rsidRDefault="00063304" w:rsidP="00DC55E4">
      <w:pPr>
        <w:pStyle w:val="Prrafodelista"/>
        <w:numPr>
          <w:ilvl w:val="0"/>
          <w:numId w:val="5"/>
        </w:numPr>
        <w:spacing w:after="0" w:line="360" w:lineRule="auto"/>
        <w:jc w:val="both"/>
        <w:rPr>
          <w:rFonts w:cstheme="minorHAnsi"/>
          <w:sz w:val="24"/>
          <w:szCs w:val="24"/>
        </w:rPr>
      </w:pPr>
      <w:r w:rsidRPr="003A344C">
        <w:rPr>
          <w:rFonts w:cstheme="minorHAnsi"/>
          <w:sz w:val="24"/>
          <w:szCs w:val="24"/>
        </w:rPr>
        <w:t>Afianzar la operación del sistema institucional de archivos mediante la promoción, implementación y seguimiento de procesos archivísticos autorizados;</w:t>
      </w:r>
    </w:p>
    <w:p w:rsidR="00063304" w:rsidRPr="003A344C" w:rsidRDefault="00063304" w:rsidP="00DC55E4">
      <w:pPr>
        <w:pStyle w:val="Prrafodelista"/>
        <w:numPr>
          <w:ilvl w:val="0"/>
          <w:numId w:val="5"/>
        </w:numPr>
        <w:spacing w:after="0" w:line="360" w:lineRule="auto"/>
        <w:jc w:val="both"/>
        <w:rPr>
          <w:rFonts w:cstheme="minorHAnsi"/>
          <w:sz w:val="24"/>
          <w:szCs w:val="24"/>
        </w:rPr>
      </w:pPr>
      <w:r w:rsidRPr="003A344C">
        <w:rPr>
          <w:rFonts w:cstheme="minorHAnsi"/>
          <w:sz w:val="24"/>
          <w:szCs w:val="24"/>
        </w:rPr>
        <w:t>Emitir directrices y lineamientos con apoyo de las áreas técnicas especializadas, para el tratamiento y control de los documentos de archivo electrónicos</w:t>
      </w:r>
      <w:r w:rsidR="006C0555">
        <w:rPr>
          <w:rFonts w:cstheme="minorHAnsi"/>
          <w:sz w:val="24"/>
          <w:szCs w:val="24"/>
        </w:rPr>
        <w:t>;</w:t>
      </w:r>
    </w:p>
    <w:p w:rsidR="00063304" w:rsidRPr="003A344C" w:rsidRDefault="00063304" w:rsidP="00DC55E4">
      <w:pPr>
        <w:pStyle w:val="Prrafodelista"/>
        <w:numPr>
          <w:ilvl w:val="0"/>
          <w:numId w:val="5"/>
        </w:numPr>
        <w:spacing w:line="360" w:lineRule="auto"/>
        <w:jc w:val="both"/>
        <w:rPr>
          <w:rFonts w:cstheme="minorHAnsi"/>
          <w:sz w:val="24"/>
          <w:szCs w:val="24"/>
        </w:rPr>
      </w:pPr>
      <w:r w:rsidRPr="003A344C">
        <w:rPr>
          <w:rFonts w:cstheme="minorHAnsi"/>
          <w:sz w:val="24"/>
          <w:szCs w:val="24"/>
        </w:rPr>
        <w:t xml:space="preserve"> Actualizar los instrumentos de control archivísticos con base en las herramientas metodológicas y normativas establecidas en la legislación aplicable; </w:t>
      </w:r>
    </w:p>
    <w:p w:rsidR="00063304" w:rsidRPr="003A344C" w:rsidRDefault="00063304" w:rsidP="00DC55E4">
      <w:pPr>
        <w:pStyle w:val="Prrafodelista"/>
        <w:numPr>
          <w:ilvl w:val="0"/>
          <w:numId w:val="5"/>
        </w:numPr>
        <w:autoSpaceDE w:val="0"/>
        <w:autoSpaceDN w:val="0"/>
        <w:adjustRightInd w:val="0"/>
        <w:spacing w:after="0" w:line="360" w:lineRule="auto"/>
        <w:jc w:val="both"/>
        <w:rPr>
          <w:rFonts w:cstheme="minorHAnsi"/>
          <w:sz w:val="24"/>
          <w:szCs w:val="24"/>
        </w:rPr>
      </w:pPr>
      <w:r w:rsidRPr="003A344C">
        <w:rPr>
          <w:rFonts w:cstheme="minorHAnsi"/>
          <w:sz w:val="24"/>
          <w:szCs w:val="24"/>
        </w:rPr>
        <w:t>Brindar capacitación, asesoría y seguimiento a los responsables de los archivos de trámite de las áreas productoras</w:t>
      </w:r>
      <w:r w:rsidR="006C0555">
        <w:rPr>
          <w:rFonts w:cstheme="minorHAnsi"/>
          <w:sz w:val="24"/>
          <w:szCs w:val="24"/>
        </w:rPr>
        <w:t xml:space="preserve"> y dispongan de archivos </w:t>
      </w:r>
      <w:r w:rsidRPr="003A344C">
        <w:rPr>
          <w:rFonts w:cstheme="minorHAnsi"/>
          <w:sz w:val="24"/>
          <w:szCs w:val="24"/>
        </w:rPr>
        <w:t>organizados y sistematizados</w:t>
      </w:r>
      <w:r w:rsidR="006C0555">
        <w:rPr>
          <w:rFonts w:cstheme="minorHAnsi"/>
          <w:sz w:val="24"/>
          <w:szCs w:val="24"/>
        </w:rPr>
        <w:t xml:space="preserve">; </w:t>
      </w:r>
    </w:p>
    <w:p w:rsidR="00063304" w:rsidRPr="003A344C" w:rsidRDefault="00063304" w:rsidP="00DC55E4">
      <w:pPr>
        <w:pStyle w:val="Prrafodelista"/>
        <w:numPr>
          <w:ilvl w:val="0"/>
          <w:numId w:val="5"/>
        </w:numPr>
        <w:autoSpaceDE w:val="0"/>
        <w:autoSpaceDN w:val="0"/>
        <w:adjustRightInd w:val="0"/>
        <w:spacing w:after="0" w:line="360" w:lineRule="auto"/>
        <w:jc w:val="both"/>
        <w:rPr>
          <w:rFonts w:cstheme="minorHAnsi"/>
          <w:sz w:val="24"/>
          <w:szCs w:val="24"/>
        </w:rPr>
      </w:pPr>
      <w:r w:rsidRPr="003A344C">
        <w:rPr>
          <w:rFonts w:cstheme="minorHAnsi"/>
          <w:sz w:val="24"/>
          <w:szCs w:val="24"/>
        </w:rPr>
        <w:lastRenderedPageBreak/>
        <w:t xml:space="preserve">Promover exposiciones y eventos cívicos y de tradiciones para </w:t>
      </w:r>
      <w:r w:rsidR="006C0555">
        <w:rPr>
          <w:rFonts w:cstheme="minorHAnsi"/>
          <w:sz w:val="24"/>
          <w:szCs w:val="24"/>
        </w:rPr>
        <w:t xml:space="preserve">el conocimiento </w:t>
      </w:r>
      <w:r w:rsidRPr="003A344C">
        <w:rPr>
          <w:rFonts w:cstheme="minorHAnsi"/>
          <w:sz w:val="24"/>
          <w:szCs w:val="24"/>
        </w:rPr>
        <w:t>de la memoria institucional y colectiva de la localidad;</w:t>
      </w:r>
    </w:p>
    <w:p w:rsidR="00063304" w:rsidRPr="003A344C" w:rsidRDefault="00063304" w:rsidP="00DC55E4">
      <w:pPr>
        <w:pStyle w:val="Prrafodelista"/>
        <w:numPr>
          <w:ilvl w:val="0"/>
          <w:numId w:val="5"/>
        </w:numPr>
        <w:autoSpaceDE w:val="0"/>
        <w:autoSpaceDN w:val="0"/>
        <w:adjustRightInd w:val="0"/>
        <w:spacing w:after="0" w:line="360" w:lineRule="auto"/>
        <w:jc w:val="both"/>
        <w:rPr>
          <w:rFonts w:cstheme="minorHAnsi"/>
          <w:sz w:val="24"/>
          <w:szCs w:val="24"/>
        </w:rPr>
      </w:pPr>
      <w:r w:rsidRPr="003A344C">
        <w:rPr>
          <w:rFonts w:cstheme="minorHAnsi"/>
          <w:sz w:val="24"/>
          <w:szCs w:val="24"/>
        </w:rPr>
        <w:t>Dar tratamiento a los documentos históricos mediante procesos de mantenimiento y digitalización, que incidan en su difusión y preservación para el conocimiento de estas y futuras generaciones; y</w:t>
      </w:r>
    </w:p>
    <w:p w:rsidR="006C0555" w:rsidRDefault="006C0555" w:rsidP="00DC55E4">
      <w:pPr>
        <w:pStyle w:val="Prrafodelista"/>
        <w:numPr>
          <w:ilvl w:val="0"/>
          <w:numId w:val="5"/>
        </w:numPr>
        <w:autoSpaceDE w:val="0"/>
        <w:autoSpaceDN w:val="0"/>
        <w:adjustRightInd w:val="0"/>
        <w:spacing w:after="0" w:line="360" w:lineRule="auto"/>
        <w:jc w:val="both"/>
        <w:rPr>
          <w:rFonts w:cstheme="minorHAnsi"/>
          <w:sz w:val="24"/>
          <w:szCs w:val="24"/>
        </w:rPr>
      </w:pPr>
      <w:r>
        <w:rPr>
          <w:rFonts w:cstheme="minorHAnsi"/>
          <w:sz w:val="24"/>
          <w:szCs w:val="24"/>
        </w:rPr>
        <w:t>R</w:t>
      </w:r>
      <w:r w:rsidR="00063304" w:rsidRPr="003A344C">
        <w:rPr>
          <w:rFonts w:cstheme="minorHAnsi"/>
          <w:sz w:val="24"/>
          <w:szCs w:val="24"/>
        </w:rPr>
        <w:t>eestructura</w:t>
      </w:r>
      <w:r>
        <w:rPr>
          <w:rFonts w:cstheme="minorHAnsi"/>
          <w:sz w:val="24"/>
          <w:szCs w:val="24"/>
        </w:rPr>
        <w:t>r</w:t>
      </w:r>
      <w:r w:rsidR="00063304" w:rsidRPr="003A344C">
        <w:rPr>
          <w:rFonts w:cstheme="minorHAnsi"/>
          <w:sz w:val="24"/>
          <w:szCs w:val="24"/>
        </w:rPr>
        <w:t xml:space="preserve"> de la Dirección General de Archivos, la atención de documentos históricos que se encuentran en grave estado de </w:t>
      </w:r>
      <w:proofErr w:type="spellStart"/>
      <w:r w:rsidR="00063304" w:rsidRPr="003A344C">
        <w:rPr>
          <w:rFonts w:cstheme="minorHAnsi"/>
          <w:sz w:val="24"/>
          <w:szCs w:val="24"/>
        </w:rPr>
        <w:t>biodeterioro</w:t>
      </w:r>
      <w:proofErr w:type="spellEnd"/>
      <w:r>
        <w:rPr>
          <w:rFonts w:cstheme="minorHAnsi"/>
          <w:sz w:val="24"/>
          <w:szCs w:val="24"/>
        </w:rPr>
        <w:t xml:space="preserve">; </w:t>
      </w:r>
    </w:p>
    <w:p w:rsidR="00063304" w:rsidRPr="003A344C" w:rsidRDefault="006C0555" w:rsidP="00DC55E4">
      <w:pPr>
        <w:pStyle w:val="Prrafodelista"/>
        <w:numPr>
          <w:ilvl w:val="0"/>
          <w:numId w:val="5"/>
        </w:numPr>
        <w:autoSpaceDE w:val="0"/>
        <w:autoSpaceDN w:val="0"/>
        <w:adjustRightInd w:val="0"/>
        <w:spacing w:after="0" w:line="360" w:lineRule="auto"/>
        <w:jc w:val="both"/>
        <w:rPr>
          <w:rFonts w:cstheme="minorHAnsi"/>
          <w:sz w:val="24"/>
          <w:szCs w:val="24"/>
        </w:rPr>
      </w:pPr>
      <w:r>
        <w:rPr>
          <w:rFonts w:cstheme="minorHAnsi"/>
          <w:sz w:val="24"/>
          <w:szCs w:val="24"/>
        </w:rPr>
        <w:t xml:space="preserve">Impulsar </w:t>
      </w:r>
      <w:r w:rsidR="00063304" w:rsidRPr="003A344C">
        <w:rPr>
          <w:rFonts w:cstheme="minorHAnsi"/>
          <w:sz w:val="24"/>
          <w:szCs w:val="24"/>
        </w:rPr>
        <w:t xml:space="preserve">la atención </w:t>
      </w:r>
      <w:r>
        <w:rPr>
          <w:rFonts w:cstheme="minorHAnsi"/>
          <w:sz w:val="24"/>
          <w:szCs w:val="24"/>
        </w:rPr>
        <w:t xml:space="preserve">y mejoramiento </w:t>
      </w:r>
      <w:r w:rsidR="00063304" w:rsidRPr="003A344C">
        <w:rPr>
          <w:rFonts w:cstheme="minorHAnsi"/>
          <w:sz w:val="24"/>
          <w:szCs w:val="24"/>
        </w:rPr>
        <w:t>de las condiciones del inmueble en el que se</w:t>
      </w:r>
      <w:r>
        <w:rPr>
          <w:rFonts w:cstheme="minorHAnsi"/>
          <w:sz w:val="24"/>
          <w:szCs w:val="24"/>
        </w:rPr>
        <w:t xml:space="preserve"> resguardan los documentos con </w:t>
      </w:r>
      <w:r w:rsidR="00063304" w:rsidRPr="003A344C">
        <w:rPr>
          <w:rFonts w:cstheme="minorHAnsi"/>
          <w:sz w:val="24"/>
          <w:szCs w:val="24"/>
        </w:rPr>
        <w:t>carácter</w:t>
      </w:r>
      <w:r>
        <w:rPr>
          <w:rFonts w:cstheme="minorHAnsi"/>
          <w:sz w:val="24"/>
          <w:szCs w:val="24"/>
        </w:rPr>
        <w:t xml:space="preserve"> histórico</w:t>
      </w:r>
      <w:r w:rsidR="00063304" w:rsidRPr="003A344C">
        <w:rPr>
          <w:rFonts w:cstheme="minorHAnsi"/>
          <w:sz w:val="24"/>
          <w:szCs w:val="24"/>
        </w:rPr>
        <w:t xml:space="preserve">.  </w:t>
      </w:r>
    </w:p>
    <w:p w:rsidR="00150E55" w:rsidRDefault="00150E55" w:rsidP="00063304">
      <w:pPr>
        <w:pStyle w:val="Prrafodelista"/>
        <w:spacing w:line="600" w:lineRule="auto"/>
        <w:jc w:val="center"/>
        <w:rPr>
          <w:rFonts w:cstheme="minorHAnsi"/>
          <w:b/>
          <w:bCs/>
          <w:sz w:val="24"/>
          <w:szCs w:val="24"/>
        </w:rPr>
      </w:pPr>
    </w:p>
    <w:p w:rsidR="00063304" w:rsidRPr="003A344C" w:rsidRDefault="00063304" w:rsidP="00063304">
      <w:pPr>
        <w:pStyle w:val="Prrafodelista"/>
        <w:spacing w:line="600" w:lineRule="auto"/>
        <w:jc w:val="center"/>
        <w:rPr>
          <w:rFonts w:cstheme="minorHAnsi"/>
          <w:b/>
          <w:bCs/>
          <w:sz w:val="24"/>
          <w:szCs w:val="24"/>
        </w:rPr>
      </w:pPr>
      <w:r w:rsidRPr="003A344C">
        <w:rPr>
          <w:rFonts w:cstheme="minorHAnsi"/>
          <w:b/>
          <w:bCs/>
          <w:sz w:val="24"/>
          <w:szCs w:val="24"/>
        </w:rPr>
        <w:t>Alcance</w:t>
      </w:r>
    </w:p>
    <w:p w:rsidR="00063304" w:rsidRPr="003A344C" w:rsidRDefault="00063304" w:rsidP="00063304">
      <w:pPr>
        <w:pStyle w:val="Prrafodelista"/>
        <w:spacing w:after="0" w:line="600" w:lineRule="auto"/>
        <w:jc w:val="center"/>
        <w:rPr>
          <w:rFonts w:cstheme="minorHAnsi"/>
          <w:b/>
          <w:bCs/>
          <w:sz w:val="24"/>
          <w:szCs w:val="24"/>
        </w:rPr>
      </w:pPr>
    </w:p>
    <w:p w:rsidR="00063304" w:rsidRPr="003A344C" w:rsidRDefault="00063304" w:rsidP="00063304">
      <w:pPr>
        <w:spacing w:line="360" w:lineRule="auto"/>
        <w:jc w:val="both"/>
        <w:rPr>
          <w:rFonts w:cstheme="minorHAnsi"/>
          <w:sz w:val="24"/>
          <w:szCs w:val="24"/>
        </w:rPr>
      </w:pPr>
      <w:r w:rsidRPr="003A344C">
        <w:rPr>
          <w:rFonts w:cstheme="minorHAnsi"/>
          <w:sz w:val="24"/>
          <w:szCs w:val="24"/>
        </w:rPr>
        <w:t xml:space="preserve">El presente programa deberá aplicarse por el área coordinadora y las áreas operativas de correspondencia, tramite, concentración e histórico que le son adscritas; las áreas de correspondencia y de archivo de trámite de las áreas productoras y el Grupo Interdisciplinario, de tal manera que se consolide el Sistema Institucional de Archivos del municipio de León, logrando una adecuada organización y conservación de los archivos que están bajo su resguardo. </w:t>
      </w:r>
    </w:p>
    <w:p w:rsidR="00063304" w:rsidRPr="003A344C" w:rsidRDefault="00063304" w:rsidP="00063304">
      <w:pPr>
        <w:spacing w:line="480" w:lineRule="auto"/>
        <w:jc w:val="both"/>
        <w:rPr>
          <w:rFonts w:cstheme="minorHAnsi"/>
          <w:sz w:val="24"/>
          <w:szCs w:val="24"/>
        </w:rPr>
      </w:pPr>
    </w:p>
    <w:p w:rsidR="00063304" w:rsidRPr="003A344C" w:rsidRDefault="00063304" w:rsidP="00063304">
      <w:pPr>
        <w:spacing w:line="480" w:lineRule="auto"/>
        <w:jc w:val="center"/>
        <w:rPr>
          <w:rFonts w:cstheme="minorHAnsi"/>
          <w:b/>
          <w:bCs/>
          <w:sz w:val="24"/>
          <w:szCs w:val="24"/>
        </w:rPr>
      </w:pPr>
      <w:r w:rsidRPr="003A344C">
        <w:rPr>
          <w:rFonts w:cstheme="minorHAnsi"/>
          <w:b/>
          <w:bCs/>
          <w:sz w:val="24"/>
          <w:szCs w:val="24"/>
        </w:rPr>
        <w:t>Planeación</w:t>
      </w:r>
    </w:p>
    <w:p w:rsidR="00063304" w:rsidRPr="003A344C" w:rsidRDefault="00063304" w:rsidP="00063304">
      <w:pPr>
        <w:spacing w:line="480" w:lineRule="auto"/>
        <w:jc w:val="center"/>
        <w:rPr>
          <w:rFonts w:cstheme="minorHAnsi"/>
          <w:b/>
          <w:bCs/>
          <w:sz w:val="24"/>
          <w:szCs w:val="24"/>
        </w:rPr>
      </w:pPr>
    </w:p>
    <w:p w:rsidR="00063304" w:rsidRPr="003A344C" w:rsidRDefault="00063304" w:rsidP="00063304">
      <w:pPr>
        <w:spacing w:line="360" w:lineRule="auto"/>
        <w:jc w:val="both"/>
        <w:rPr>
          <w:rFonts w:cstheme="minorHAnsi"/>
          <w:sz w:val="24"/>
          <w:szCs w:val="24"/>
        </w:rPr>
      </w:pPr>
      <w:r w:rsidRPr="003A344C">
        <w:rPr>
          <w:rFonts w:cstheme="minorHAnsi"/>
          <w:sz w:val="24"/>
          <w:szCs w:val="24"/>
        </w:rPr>
        <w:t xml:space="preserve">De lo expuesto en los puntos anteriores, se presentan actividades para alcanzar los objetivos descritos en el presente Programa, para lo cual se requerirá la participación necesaria primordialmente de los servidores públicos que intervienen en la gestión documental, los responsables de las áreas de correspondencia y archivos de trámite de las </w:t>
      </w:r>
      <w:r w:rsidRPr="003A344C">
        <w:rPr>
          <w:rFonts w:cstheme="minorHAnsi"/>
          <w:sz w:val="24"/>
          <w:szCs w:val="24"/>
        </w:rPr>
        <w:lastRenderedPageBreak/>
        <w:t xml:space="preserve">áreas productoras, así como los responsables del archivo de Tramite, Concentración e Histórico que son adscritos al área coordinadora. </w:t>
      </w:r>
    </w:p>
    <w:p w:rsidR="00063304" w:rsidRPr="003A344C" w:rsidRDefault="00063304" w:rsidP="00063304">
      <w:pPr>
        <w:spacing w:line="360" w:lineRule="auto"/>
        <w:jc w:val="center"/>
        <w:rPr>
          <w:rFonts w:cstheme="minorHAnsi"/>
          <w:b/>
          <w:bCs/>
          <w:sz w:val="24"/>
          <w:szCs w:val="24"/>
        </w:rPr>
      </w:pPr>
    </w:p>
    <w:p w:rsidR="00063304" w:rsidRPr="003A344C" w:rsidRDefault="00063304" w:rsidP="00063304">
      <w:pPr>
        <w:spacing w:line="360" w:lineRule="auto"/>
        <w:jc w:val="center"/>
        <w:rPr>
          <w:rFonts w:cstheme="minorHAnsi"/>
          <w:b/>
          <w:bCs/>
          <w:sz w:val="24"/>
          <w:szCs w:val="24"/>
        </w:rPr>
      </w:pPr>
      <w:r w:rsidRPr="003A344C">
        <w:rPr>
          <w:rFonts w:cstheme="minorHAnsi"/>
          <w:b/>
          <w:bCs/>
          <w:sz w:val="24"/>
          <w:szCs w:val="24"/>
        </w:rPr>
        <w:t>Actividades:</w:t>
      </w:r>
    </w:p>
    <w:p w:rsidR="00063304" w:rsidRPr="003A344C" w:rsidRDefault="00063304" w:rsidP="00063304">
      <w:pPr>
        <w:pStyle w:val="Prrafodelista"/>
        <w:spacing w:after="0" w:line="360" w:lineRule="auto"/>
        <w:ind w:left="3204" w:right="91" w:firstLine="336"/>
        <w:jc w:val="both"/>
        <w:rPr>
          <w:rFonts w:eastAsia="Calibri" w:cstheme="minorHAnsi"/>
          <w:b/>
          <w:iCs/>
          <w:sz w:val="24"/>
          <w:szCs w:val="24"/>
        </w:rPr>
      </w:pPr>
    </w:p>
    <w:p w:rsidR="00063304" w:rsidRPr="003A344C" w:rsidRDefault="00063304" w:rsidP="00063304">
      <w:pPr>
        <w:spacing w:after="0" w:line="360" w:lineRule="auto"/>
        <w:ind w:left="360"/>
        <w:jc w:val="both"/>
        <w:rPr>
          <w:rFonts w:cstheme="minorHAnsi"/>
          <w:sz w:val="24"/>
          <w:szCs w:val="24"/>
        </w:rPr>
      </w:pPr>
      <w:r w:rsidRPr="003A344C">
        <w:rPr>
          <w:rFonts w:cstheme="minorHAnsi"/>
          <w:b/>
          <w:bCs/>
          <w:sz w:val="24"/>
          <w:szCs w:val="24"/>
        </w:rPr>
        <w:t>1.</w:t>
      </w:r>
      <w:r w:rsidRPr="003A344C">
        <w:rPr>
          <w:rFonts w:cstheme="minorHAnsi"/>
          <w:sz w:val="24"/>
          <w:szCs w:val="24"/>
        </w:rPr>
        <w:t xml:space="preserve"> Actualizar los instrumentos de control y consulta archivística; </w:t>
      </w:r>
    </w:p>
    <w:p w:rsidR="00063304" w:rsidRPr="003A344C" w:rsidRDefault="00063304" w:rsidP="00063304">
      <w:pPr>
        <w:spacing w:after="0" w:line="360" w:lineRule="auto"/>
        <w:ind w:left="360"/>
        <w:jc w:val="both"/>
        <w:rPr>
          <w:rFonts w:cstheme="minorHAnsi"/>
          <w:sz w:val="24"/>
          <w:szCs w:val="24"/>
        </w:rPr>
      </w:pPr>
      <w:r w:rsidRPr="003A344C">
        <w:rPr>
          <w:rFonts w:cstheme="minorHAnsi"/>
          <w:b/>
          <w:bCs/>
          <w:sz w:val="24"/>
          <w:szCs w:val="24"/>
        </w:rPr>
        <w:t xml:space="preserve">2. </w:t>
      </w:r>
      <w:r w:rsidRPr="003A344C">
        <w:rPr>
          <w:rFonts w:cstheme="minorHAnsi"/>
          <w:sz w:val="24"/>
          <w:szCs w:val="24"/>
        </w:rPr>
        <w:t>Dar seguimiento al programa de capacitación en la materia;</w:t>
      </w:r>
    </w:p>
    <w:p w:rsidR="00063304" w:rsidRPr="003A344C" w:rsidRDefault="00063304" w:rsidP="00063304">
      <w:pPr>
        <w:spacing w:after="0" w:line="360" w:lineRule="auto"/>
        <w:ind w:left="360"/>
        <w:jc w:val="both"/>
        <w:rPr>
          <w:rFonts w:cstheme="minorHAnsi"/>
          <w:sz w:val="24"/>
          <w:szCs w:val="24"/>
        </w:rPr>
      </w:pPr>
      <w:r w:rsidRPr="003A344C">
        <w:rPr>
          <w:rFonts w:cstheme="minorHAnsi"/>
          <w:b/>
          <w:bCs/>
          <w:sz w:val="24"/>
          <w:szCs w:val="24"/>
        </w:rPr>
        <w:t>3.</w:t>
      </w:r>
      <w:r w:rsidRPr="003A344C">
        <w:rPr>
          <w:rFonts w:cstheme="minorHAnsi"/>
          <w:sz w:val="24"/>
          <w:szCs w:val="24"/>
        </w:rPr>
        <w:t xml:space="preserve"> Continuar con las asesorías y supervisión de los archivos de trámite; </w:t>
      </w:r>
    </w:p>
    <w:p w:rsidR="00063304" w:rsidRPr="003A344C" w:rsidRDefault="00063304" w:rsidP="00063304">
      <w:pPr>
        <w:spacing w:after="0" w:line="360" w:lineRule="auto"/>
        <w:ind w:left="360"/>
        <w:jc w:val="both"/>
        <w:rPr>
          <w:rFonts w:cstheme="minorHAnsi"/>
          <w:sz w:val="24"/>
          <w:szCs w:val="24"/>
        </w:rPr>
      </w:pPr>
      <w:r w:rsidRPr="003A344C">
        <w:rPr>
          <w:rFonts w:cstheme="minorHAnsi"/>
          <w:b/>
          <w:bCs/>
          <w:sz w:val="24"/>
          <w:szCs w:val="24"/>
        </w:rPr>
        <w:t>4.</w:t>
      </w:r>
      <w:r w:rsidRPr="003A344C">
        <w:rPr>
          <w:rFonts w:cstheme="minorHAnsi"/>
          <w:sz w:val="24"/>
          <w:szCs w:val="24"/>
        </w:rPr>
        <w:t xml:space="preserve"> Gestionar la actualización de portadas o carátulas de expedientes, que han concluido el plazo de reserva;</w:t>
      </w:r>
    </w:p>
    <w:p w:rsidR="00063304" w:rsidRPr="003A344C" w:rsidRDefault="00063304" w:rsidP="00063304">
      <w:pPr>
        <w:spacing w:after="0" w:line="360" w:lineRule="auto"/>
        <w:ind w:left="360"/>
        <w:jc w:val="both"/>
        <w:rPr>
          <w:rFonts w:cstheme="minorHAnsi"/>
          <w:sz w:val="24"/>
          <w:szCs w:val="24"/>
        </w:rPr>
      </w:pPr>
      <w:r w:rsidRPr="003A344C">
        <w:rPr>
          <w:rFonts w:cstheme="minorHAnsi"/>
          <w:b/>
          <w:bCs/>
          <w:sz w:val="24"/>
          <w:szCs w:val="24"/>
        </w:rPr>
        <w:t>5.</w:t>
      </w:r>
      <w:r w:rsidRPr="003A344C">
        <w:rPr>
          <w:rFonts w:cstheme="minorHAnsi"/>
          <w:sz w:val="24"/>
          <w:szCs w:val="24"/>
        </w:rPr>
        <w:t xml:space="preserve"> Coordinar las transferencias de expedientes de forma controlada y sistemática, de los archivos de </w:t>
      </w:r>
      <w:r w:rsidR="009B1FB4" w:rsidRPr="003A344C">
        <w:rPr>
          <w:rFonts w:cstheme="minorHAnsi"/>
          <w:sz w:val="24"/>
          <w:szCs w:val="24"/>
        </w:rPr>
        <w:t>trámite</w:t>
      </w:r>
      <w:r w:rsidRPr="003A344C">
        <w:rPr>
          <w:rFonts w:cstheme="minorHAnsi"/>
          <w:sz w:val="24"/>
          <w:szCs w:val="24"/>
        </w:rPr>
        <w:t xml:space="preserve"> al de concentración; y, realizar los préstamos solicitados por las áreas productoras.</w:t>
      </w:r>
    </w:p>
    <w:p w:rsidR="00063304" w:rsidRPr="003A344C" w:rsidRDefault="00063304" w:rsidP="00063304">
      <w:pPr>
        <w:spacing w:after="0" w:line="360" w:lineRule="auto"/>
        <w:ind w:left="360"/>
        <w:jc w:val="both"/>
        <w:rPr>
          <w:rFonts w:cstheme="minorHAnsi"/>
          <w:sz w:val="24"/>
          <w:szCs w:val="24"/>
        </w:rPr>
      </w:pPr>
      <w:r w:rsidRPr="003A344C">
        <w:rPr>
          <w:rFonts w:cstheme="minorHAnsi"/>
          <w:b/>
          <w:bCs/>
          <w:sz w:val="24"/>
          <w:szCs w:val="24"/>
        </w:rPr>
        <w:t>6.</w:t>
      </w:r>
      <w:r w:rsidRPr="003A344C">
        <w:rPr>
          <w:rFonts w:cstheme="minorHAnsi"/>
          <w:sz w:val="24"/>
          <w:szCs w:val="24"/>
        </w:rPr>
        <w:t xml:space="preserve"> Gestionar con las áreas productoras la atención de los expedientes y/o documentos que tienen en los fondos no clasificados bajo su resguardo o bajo el resguardo del archivo de concentración, para determinar su disposición documental.</w:t>
      </w:r>
    </w:p>
    <w:p w:rsidR="00063304" w:rsidRPr="003A344C" w:rsidRDefault="00063304" w:rsidP="00063304">
      <w:pPr>
        <w:spacing w:after="0" w:line="360" w:lineRule="auto"/>
        <w:ind w:left="360"/>
        <w:jc w:val="both"/>
        <w:rPr>
          <w:rFonts w:cstheme="minorHAnsi"/>
          <w:sz w:val="24"/>
          <w:szCs w:val="24"/>
        </w:rPr>
      </w:pPr>
      <w:r w:rsidRPr="003A344C">
        <w:rPr>
          <w:rFonts w:cstheme="minorHAnsi"/>
          <w:b/>
          <w:bCs/>
          <w:sz w:val="24"/>
          <w:szCs w:val="24"/>
        </w:rPr>
        <w:t>7.</w:t>
      </w:r>
      <w:r w:rsidRPr="003A344C">
        <w:rPr>
          <w:rFonts w:cstheme="minorHAnsi"/>
          <w:sz w:val="24"/>
          <w:szCs w:val="24"/>
        </w:rPr>
        <w:t xml:space="preserve"> Difundir los acervos históricos a través de exposiciones, eventos cívicos y de tradiciones; </w:t>
      </w:r>
    </w:p>
    <w:p w:rsidR="00063304" w:rsidRPr="003A344C" w:rsidRDefault="00063304" w:rsidP="00063304">
      <w:pPr>
        <w:spacing w:after="0" w:line="360" w:lineRule="auto"/>
        <w:ind w:left="360"/>
        <w:jc w:val="both"/>
        <w:rPr>
          <w:rFonts w:cstheme="minorHAnsi"/>
          <w:sz w:val="24"/>
          <w:szCs w:val="24"/>
        </w:rPr>
      </w:pPr>
      <w:r w:rsidRPr="003A344C">
        <w:rPr>
          <w:rFonts w:cstheme="minorHAnsi"/>
          <w:b/>
          <w:bCs/>
          <w:sz w:val="24"/>
          <w:szCs w:val="24"/>
        </w:rPr>
        <w:t>8.</w:t>
      </w:r>
      <w:r w:rsidRPr="003A344C">
        <w:rPr>
          <w:rFonts w:cstheme="minorHAnsi"/>
          <w:sz w:val="24"/>
          <w:szCs w:val="24"/>
        </w:rPr>
        <w:t xml:space="preserve"> Realizar acciones de preservación documental mediante </w:t>
      </w:r>
      <w:r w:rsidR="008710C7">
        <w:rPr>
          <w:rFonts w:cstheme="minorHAnsi"/>
          <w:sz w:val="24"/>
          <w:szCs w:val="24"/>
        </w:rPr>
        <w:t xml:space="preserve">el </w:t>
      </w:r>
      <w:r w:rsidRPr="003A344C">
        <w:rPr>
          <w:rFonts w:cstheme="minorHAnsi"/>
          <w:sz w:val="24"/>
          <w:szCs w:val="24"/>
        </w:rPr>
        <w:t>mantenimiento de los documentos históricos;</w:t>
      </w:r>
    </w:p>
    <w:p w:rsidR="00063304" w:rsidRPr="003A344C" w:rsidRDefault="00063304" w:rsidP="00063304">
      <w:pPr>
        <w:spacing w:after="0" w:line="360" w:lineRule="auto"/>
        <w:ind w:left="360"/>
        <w:jc w:val="both"/>
        <w:rPr>
          <w:rFonts w:cstheme="minorHAnsi"/>
          <w:sz w:val="24"/>
          <w:szCs w:val="24"/>
        </w:rPr>
      </w:pPr>
      <w:r w:rsidRPr="003A344C">
        <w:rPr>
          <w:rFonts w:cstheme="minorHAnsi"/>
          <w:b/>
          <w:bCs/>
          <w:sz w:val="24"/>
          <w:szCs w:val="24"/>
        </w:rPr>
        <w:t>9.</w:t>
      </w:r>
      <w:r w:rsidRPr="003A344C">
        <w:rPr>
          <w:rFonts w:cstheme="minorHAnsi"/>
          <w:sz w:val="24"/>
          <w:szCs w:val="24"/>
        </w:rPr>
        <w:t xml:space="preserve"> Digitalizar documentos históricos para su incidir en preservación y facilitar su difusión en página web, redes, servicios de consulta.</w:t>
      </w:r>
    </w:p>
    <w:p w:rsidR="00063304" w:rsidRPr="003A344C" w:rsidRDefault="00063304" w:rsidP="00063304">
      <w:pPr>
        <w:spacing w:after="0" w:line="360" w:lineRule="auto"/>
        <w:ind w:left="360"/>
        <w:jc w:val="both"/>
        <w:rPr>
          <w:rFonts w:cstheme="minorHAnsi"/>
          <w:sz w:val="24"/>
          <w:szCs w:val="24"/>
        </w:rPr>
      </w:pPr>
      <w:r w:rsidRPr="003A344C">
        <w:rPr>
          <w:rFonts w:cstheme="minorHAnsi"/>
          <w:b/>
          <w:bCs/>
          <w:sz w:val="24"/>
          <w:szCs w:val="24"/>
        </w:rPr>
        <w:t>10.</w:t>
      </w:r>
      <w:r w:rsidRPr="003A344C">
        <w:rPr>
          <w:rFonts w:cstheme="minorHAnsi"/>
          <w:sz w:val="24"/>
          <w:szCs w:val="24"/>
        </w:rPr>
        <w:t xml:space="preserve"> Emitir lineamientos y directrices para el tratamiento y control de los documentos de archivo electrónicos.</w:t>
      </w:r>
    </w:p>
    <w:p w:rsidR="00063304" w:rsidRPr="003A344C" w:rsidRDefault="00063304" w:rsidP="00063304">
      <w:pPr>
        <w:spacing w:after="0" w:line="360" w:lineRule="auto"/>
        <w:ind w:left="360"/>
        <w:jc w:val="both"/>
        <w:rPr>
          <w:rFonts w:cstheme="minorHAnsi"/>
          <w:sz w:val="24"/>
          <w:szCs w:val="24"/>
        </w:rPr>
      </w:pPr>
      <w:r w:rsidRPr="003A344C">
        <w:rPr>
          <w:rFonts w:cstheme="minorHAnsi"/>
          <w:b/>
          <w:bCs/>
          <w:sz w:val="24"/>
          <w:szCs w:val="24"/>
        </w:rPr>
        <w:t>11.</w:t>
      </w:r>
      <w:r w:rsidRPr="003A344C">
        <w:rPr>
          <w:rFonts w:cstheme="minorHAnsi"/>
          <w:sz w:val="24"/>
          <w:szCs w:val="24"/>
        </w:rPr>
        <w:t xml:space="preserve"> Gestionar propuesta a las autoridades municipales correspondientes, de cumplimiento a corto </w:t>
      </w:r>
      <w:r w:rsidR="008710C7">
        <w:rPr>
          <w:rFonts w:cstheme="minorHAnsi"/>
          <w:sz w:val="24"/>
          <w:szCs w:val="24"/>
        </w:rPr>
        <w:t>y mediano plazo que considere: L</w:t>
      </w:r>
      <w:r w:rsidRPr="003A344C">
        <w:rPr>
          <w:rFonts w:cstheme="minorHAnsi"/>
          <w:sz w:val="24"/>
          <w:szCs w:val="24"/>
        </w:rPr>
        <w:t xml:space="preserve">a reestructura del área coordinadora y las áreas operativas que la integran, la atención de documentos </w:t>
      </w:r>
      <w:r w:rsidRPr="003A344C">
        <w:rPr>
          <w:rFonts w:cstheme="minorHAnsi"/>
          <w:sz w:val="24"/>
          <w:szCs w:val="24"/>
        </w:rPr>
        <w:lastRenderedPageBreak/>
        <w:t xml:space="preserve">históricos que se encuentran en grave estado de </w:t>
      </w:r>
      <w:proofErr w:type="spellStart"/>
      <w:r w:rsidRPr="003A344C">
        <w:rPr>
          <w:rFonts w:cstheme="minorHAnsi"/>
          <w:sz w:val="24"/>
          <w:szCs w:val="24"/>
        </w:rPr>
        <w:t>biodeterioro</w:t>
      </w:r>
      <w:proofErr w:type="spellEnd"/>
      <w:r w:rsidRPr="003A344C">
        <w:rPr>
          <w:rFonts w:cstheme="minorHAnsi"/>
          <w:sz w:val="24"/>
          <w:szCs w:val="24"/>
        </w:rPr>
        <w:t xml:space="preserve">, así como, la atención de las condiciones del inmueble en el que se resguardan los documentos con este carácter.  </w:t>
      </w:r>
    </w:p>
    <w:p w:rsidR="00063304" w:rsidRPr="003A344C" w:rsidRDefault="00063304" w:rsidP="00063304">
      <w:pPr>
        <w:spacing w:after="0" w:line="360" w:lineRule="auto"/>
        <w:ind w:left="360"/>
        <w:jc w:val="both"/>
        <w:rPr>
          <w:rFonts w:cstheme="minorHAnsi"/>
          <w:sz w:val="24"/>
          <w:szCs w:val="24"/>
        </w:rPr>
      </w:pPr>
    </w:p>
    <w:p w:rsidR="00063304" w:rsidRPr="003A344C" w:rsidRDefault="00063304" w:rsidP="00063304">
      <w:pPr>
        <w:spacing w:after="0" w:line="360" w:lineRule="auto"/>
        <w:ind w:left="360"/>
        <w:jc w:val="both"/>
        <w:rPr>
          <w:rFonts w:cstheme="minorHAnsi"/>
          <w:sz w:val="24"/>
          <w:szCs w:val="24"/>
        </w:rPr>
      </w:pPr>
    </w:p>
    <w:p w:rsidR="00063304" w:rsidRPr="003A344C" w:rsidRDefault="00063304" w:rsidP="00063304">
      <w:pPr>
        <w:spacing w:after="0" w:line="360" w:lineRule="auto"/>
        <w:ind w:left="360"/>
        <w:jc w:val="center"/>
        <w:rPr>
          <w:rFonts w:cstheme="minorHAnsi"/>
          <w:b/>
          <w:bCs/>
          <w:sz w:val="24"/>
          <w:szCs w:val="24"/>
        </w:rPr>
      </w:pPr>
      <w:r w:rsidRPr="003A344C">
        <w:rPr>
          <w:rFonts w:cstheme="minorHAnsi"/>
          <w:b/>
          <w:bCs/>
          <w:sz w:val="24"/>
          <w:szCs w:val="24"/>
        </w:rPr>
        <w:t>METAS</w:t>
      </w:r>
    </w:p>
    <w:tbl>
      <w:tblPr>
        <w:tblStyle w:val="Tablaconcuadrcula"/>
        <w:tblW w:w="0" w:type="auto"/>
        <w:tblLook w:val="04A0" w:firstRow="1" w:lastRow="0" w:firstColumn="1" w:lastColumn="0" w:noHBand="0" w:noVBand="1"/>
      </w:tblPr>
      <w:tblGrid>
        <w:gridCol w:w="1656"/>
        <w:gridCol w:w="2157"/>
        <w:gridCol w:w="2078"/>
        <w:gridCol w:w="642"/>
        <w:gridCol w:w="2295"/>
      </w:tblGrid>
      <w:tr w:rsidR="00333365" w:rsidRPr="003A344C" w:rsidTr="00DB1311">
        <w:tc>
          <w:tcPr>
            <w:tcW w:w="1656" w:type="dxa"/>
          </w:tcPr>
          <w:p w:rsidR="00063304" w:rsidRPr="003A344C" w:rsidRDefault="00063304" w:rsidP="00816485">
            <w:pPr>
              <w:ind w:right="-108"/>
              <w:rPr>
                <w:rFonts w:cstheme="minorHAnsi"/>
                <w:b/>
                <w:bCs/>
                <w:sz w:val="24"/>
                <w:szCs w:val="24"/>
              </w:rPr>
            </w:pPr>
            <w:r w:rsidRPr="003A344C">
              <w:rPr>
                <w:rFonts w:cstheme="minorHAnsi"/>
                <w:sz w:val="24"/>
                <w:szCs w:val="24"/>
              </w:rPr>
              <w:t xml:space="preserve">  </w:t>
            </w:r>
            <w:r w:rsidRPr="003A344C">
              <w:rPr>
                <w:rFonts w:cstheme="minorHAnsi"/>
                <w:b/>
                <w:bCs/>
                <w:sz w:val="24"/>
                <w:szCs w:val="24"/>
              </w:rPr>
              <w:t>Área</w:t>
            </w:r>
          </w:p>
        </w:tc>
        <w:tc>
          <w:tcPr>
            <w:tcW w:w="2157" w:type="dxa"/>
          </w:tcPr>
          <w:p w:rsidR="00063304" w:rsidRPr="003A344C" w:rsidRDefault="00063304" w:rsidP="00816485">
            <w:pPr>
              <w:rPr>
                <w:rFonts w:cstheme="minorHAnsi"/>
                <w:b/>
                <w:bCs/>
                <w:sz w:val="24"/>
                <w:szCs w:val="24"/>
              </w:rPr>
            </w:pPr>
            <w:r w:rsidRPr="003A344C">
              <w:rPr>
                <w:rFonts w:cstheme="minorHAnsi"/>
                <w:b/>
                <w:bCs/>
                <w:sz w:val="24"/>
                <w:szCs w:val="24"/>
              </w:rPr>
              <w:t xml:space="preserve">       Objetivo</w:t>
            </w:r>
          </w:p>
        </w:tc>
        <w:tc>
          <w:tcPr>
            <w:tcW w:w="2078" w:type="dxa"/>
          </w:tcPr>
          <w:p w:rsidR="00063304" w:rsidRPr="003A344C" w:rsidRDefault="00063304" w:rsidP="00816485">
            <w:pPr>
              <w:rPr>
                <w:rFonts w:cstheme="minorHAnsi"/>
                <w:b/>
                <w:bCs/>
                <w:sz w:val="24"/>
                <w:szCs w:val="24"/>
              </w:rPr>
            </w:pPr>
            <w:r w:rsidRPr="003A344C">
              <w:rPr>
                <w:rFonts w:cstheme="minorHAnsi"/>
                <w:b/>
                <w:bCs/>
                <w:sz w:val="24"/>
                <w:szCs w:val="24"/>
              </w:rPr>
              <w:t xml:space="preserve">          Meta</w:t>
            </w:r>
          </w:p>
        </w:tc>
        <w:tc>
          <w:tcPr>
            <w:tcW w:w="642" w:type="dxa"/>
          </w:tcPr>
          <w:p w:rsidR="00063304" w:rsidRPr="003A344C" w:rsidRDefault="00063304" w:rsidP="00816485">
            <w:pPr>
              <w:rPr>
                <w:rFonts w:cstheme="minorHAnsi"/>
                <w:b/>
                <w:bCs/>
                <w:sz w:val="24"/>
                <w:szCs w:val="24"/>
              </w:rPr>
            </w:pPr>
            <w:r w:rsidRPr="003A344C">
              <w:rPr>
                <w:rFonts w:cstheme="minorHAnsi"/>
                <w:b/>
                <w:bCs/>
                <w:sz w:val="24"/>
                <w:szCs w:val="24"/>
              </w:rPr>
              <w:t>No.</w:t>
            </w:r>
          </w:p>
        </w:tc>
        <w:tc>
          <w:tcPr>
            <w:tcW w:w="2295" w:type="dxa"/>
          </w:tcPr>
          <w:p w:rsidR="00063304" w:rsidRPr="003A344C" w:rsidRDefault="00063304" w:rsidP="00816485">
            <w:pPr>
              <w:rPr>
                <w:rFonts w:cstheme="minorHAnsi"/>
                <w:b/>
                <w:bCs/>
                <w:sz w:val="24"/>
                <w:szCs w:val="24"/>
              </w:rPr>
            </w:pPr>
            <w:r w:rsidRPr="003A344C">
              <w:rPr>
                <w:rFonts w:cstheme="minorHAnsi"/>
                <w:b/>
                <w:bCs/>
                <w:sz w:val="24"/>
                <w:szCs w:val="24"/>
              </w:rPr>
              <w:t xml:space="preserve">       Actividades</w:t>
            </w:r>
          </w:p>
        </w:tc>
      </w:tr>
      <w:tr w:rsidR="00333365" w:rsidRPr="003A344C" w:rsidTr="00DB1311">
        <w:trPr>
          <w:trHeight w:val="765"/>
        </w:trPr>
        <w:tc>
          <w:tcPr>
            <w:tcW w:w="1656" w:type="dxa"/>
            <w:vMerge w:val="restart"/>
            <w:hideMark/>
          </w:tcPr>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r w:rsidRPr="003A344C">
              <w:rPr>
                <w:rFonts w:cstheme="minorHAnsi"/>
                <w:b/>
                <w:bCs/>
                <w:sz w:val="24"/>
                <w:szCs w:val="24"/>
              </w:rPr>
              <w:t>Archivo      de Trámite</w:t>
            </w:r>
          </w:p>
        </w:tc>
        <w:tc>
          <w:tcPr>
            <w:tcW w:w="2157" w:type="dxa"/>
            <w:vMerge w:val="restart"/>
            <w:hideMark/>
          </w:tcPr>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Default="00063304" w:rsidP="00816485">
            <w:pPr>
              <w:rPr>
                <w:rFonts w:cstheme="minorHAnsi"/>
                <w:b/>
                <w:bCs/>
                <w:sz w:val="24"/>
                <w:szCs w:val="24"/>
              </w:rPr>
            </w:pPr>
          </w:p>
          <w:p w:rsidR="003969A0" w:rsidRDefault="003969A0" w:rsidP="00816485">
            <w:pPr>
              <w:rPr>
                <w:rFonts w:cstheme="minorHAnsi"/>
                <w:b/>
                <w:bCs/>
                <w:sz w:val="24"/>
                <w:szCs w:val="24"/>
              </w:rPr>
            </w:pPr>
          </w:p>
          <w:p w:rsidR="003969A0" w:rsidRDefault="003969A0" w:rsidP="00816485">
            <w:pPr>
              <w:rPr>
                <w:rFonts w:cstheme="minorHAnsi"/>
                <w:b/>
                <w:bCs/>
                <w:sz w:val="24"/>
                <w:szCs w:val="24"/>
              </w:rPr>
            </w:pPr>
          </w:p>
          <w:p w:rsidR="003969A0" w:rsidRDefault="003969A0" w:rsidP="00816485">
            <w:pPr>
              <w:rPr>
                <w:rFonts w:cstheme="minorHAnsi"/>
                <w:b/>
                <w:bCs/>
                <w:sz w:val="24"/>
                <w:szCs w:val="24"/>
              </w:rPr>
            </w:pPr>
          </w:p>
          <w:p w:rsidR="003969A0" w:rsidRDefault="003969A0" w:rsidP="00816485">
            <w:pPr>
              <w:rPr>
                <w:rFonts w:cstheme="minorHAnsi"/>
                <w:b/>
                <w:bCs/>
                <w:sz w:val="24"/>
                <w:szCs w:val="24"/>
              </w:rPr>
            </w:pPr>
          </w:p>
          <w:p w:rsidR="003969A0" w:rsidRDefault="003969A0" w:rsidP="00816485">
            <w:pPr>
              <w:rPr>
                <w:rFonts w:cstheme="minorHAnsi"/>
                <w:b/>
                <w:bCs/>
                <w:sz w:val="24"/>
                <w:szCs w:val="24"/>
              </w:rPr>
            </w:pPr>
          </w:p>
          <w:p w:rsidR="003969A0" w:rsidRPr="003A344C" w:rsidRDefault="003969A0" w:rsidP="00816485">
            <w:pPr>
              <w:rPr>
                <w:rFonts w:cstheme="minorHAnsi"/>
                <w:b/>
                <w:bCs/>
                <w:sz w:val="24"/>
                <w:szCs w:val="24"/>
              </w:rPr>
            </w:pPr>
          </w:p>
          <w:p w:rsidR="00063304" w:rsidRPr="003A344C" w:rsidRDefault="00063304" w:rsidP="00816485">
            <w:pPr>
              <w:rPr>
                <w:rFonts w:cstheme="minorHAnsi"/>
                <w:b/>
                <w:bCs/>
                <w:sz w:val="24"/>
                <w:szCs w:val="24"/>
              </w:rPr>
            </w:pPr>
            <w:r w:rsidRPr="003A344C">
              <w:rPr>
                <w:rFonts w:cstheme="minorHAnsi"/>
                <w:b/>
                <w:bCs/>
                <w:sz w:val="24"/>
                <w:szCs w:val="24"/>
              </w:rPr>
              <w:t xml:space="preserve">Promover, impulsar y supervisar los procesos archivísticos de los Archivos de Trámite </w:t>
            </w:r>
            <w:r w:rsidR="00237D54">
              <w:rPr>
                <w:rFonts w:cstheme="minorHAnsi"/>
                <w:b/>
                <w:bCs/>
                <w:sz w:val="24"/>
                <w:szCs w:val="24"/>
              </w:rPr>
              <w:t>y Unidades de Correspondencia.</w:t>
            </w:r>
          </w:p>
        </w:tc>
        <w:tc>
          <w:tcPr>
            <w:tcW w:w="2078" w:type="dxa"/>
            <w:vMerge w:val="restart"/>
            <w:hideMark/>
          </w:tcPr>
          <w:p w:rsidR="00063304" w:rsidRPr="003A344C" w:rsidRDefault="00063304" w:rsidP="00816485">
            <w:pPr>
              <w:rPr>
                <w:rFonts w:cstheme="minorHAnsi"/>
                <w:sz w:val="24"/>
                <w:szCs w:val="24"/>
              </w:rPr>
            </w:pPr>
            <w:r w:rsidRPr="003A344C">
              <w:rPr>
                <w:rFonts w:cstheme="minorHAnsi"/>
                <w:sz w:val="24"/>
                <w:szCs w:val="24"/>
              </w:rPr>
              <w:t xml:space="preserve"> </w:t>
            </w: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3969A0" w:rsidP="003969A0">
            <w:pPr>
              <w:rPr>
                <w:rFonts w:cstheme="minorHAnsi"/>
                <w:sz w:val="24"/>
                <w:szCs w:val="24"/>
              </w:rPr>
            </w:pPr>
            <w:r>
              <w:rPr>
                <w:rFonts w:cstheme="minorHAnsi"/>
                <w:sz w:val="24"/>
                <w:szCs w:val="24"/>
              </w:rPr>
              <w:t>C</w:t>
            </w:r>
            <w:r w:rsidR="00063304" w:rsidRPr="003A344C">
              <w:rPr>
                <w:rFonts w:cstheme="minorHAnsi"/>
                <w:sz w:val="24"/>
                <w:szCs w:val="24"/>
              </w:rPr>
              <w:t>orrecta operación del archivo de trámite en las áreas productoras</w:t>
            </w: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1</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 xml:space="preserve">Asesorar en procesos técnicos a los enlaces, </w:t>
            </w:r>
            <w:proofErr w:type="spellStart"/>
            <w:r w:rsidRPr="003A344C">
              <w:rPr>
                <w:rFonts w:cstheme="minorHAnsi"/>
                <w:sz w:val="24"/>
                <w:szCs w:val="24"/>
              </w:rPr>
              <w:t>subenlaces</w:t>
            </w:r>
            <w:proofErr w:type="spellEnd"/>
            <w:r w:rsidRPr="003A344C">
              <w:rPr>
                <w:rFonts w:cstheme="minorHAnsi"/>
                <w:sz w:val="24"/>
                <w:szCs w:val="24"/>
              </w:rPr>
              <w:t xml:space="preserve"> y responsables de los Archivos de Trámite.</w:t>
            </w:r>
          </w:p>
        </w:tc>
      </w:tr>
      <w:tr w:rsidR="00333365" w:rsidRPr="003A344C" w:rsidTr="00DB1311">
        <w:trPr>
          <w:trHeight w:val="555"/>
        </w:trPr>
        <w:tc>
          <w:tcPr>
            <w:tcW w:w="1656" w:type="dxa"/>
            <w:vMerge/>
            <w:hideMark/>
          </w:tcPr>
          <w:p w:rsidR="00063304" w:rsidRPr="003A344C" w:rsidRDefault="00063304" w:rsidP="00816485">
            <w:pPr>
              <w:rPr>
                <w:rFonts w:cstheme="minorHAnsi"/>
                <w:b/>
                <w:bCs/>
                <w:sz w:val="24"/>
                <w:szCs w:val="24"/>
              </w:rPr>
            </w:pPr>
          </w:p>
        </w:tc>
        <w:tc>
          <w:tcPr>
            <w:tcW w:w="2157" w:type="dxa"/>
            <w:vMerge/>
            <w:hideMark/>
          </w:tcPr>
          <w:p w:rsidR="00063304" w:rsidRPr="003A344C" w:rsidRDefault="00063304" w:rsidP="00816485">
            <w:pPr>
              <w:rPr>
                <w:rFonts w:cstheme="minorHAnsi"/>
                <w:b/>
                <w:bCs/>
                <w:sz w:val="24"/>
                <w:szCs w:val="24"/>
              </w:rPr>
            </w:pPr>
          </w:p>
        </w:tc>
        <w:tc>
          <w:tcPr>
            <w:tcW w:w="2078" w:type="dxa"/>
            <w:vMerge/>
            <w:hideMark/>
          </w:tcPr>
          <w:p w:rsidR="00063304" w:rsidRPr="003A344C" w:rsidRDefault="00063304" w:rsidP="00816485">
            <w:pPr>
              <w:rPr>
                <w:rFonts w:cstheme="minorHAnsi"/>
                <w:sz w:val="24"/>
                <w:szCs w:val="24"/>
              </w:rPr>
            </w:pP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2</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Supervisar la generación, integración y registro de expedientes en el Sistema de Control de Archivos</w:t>
            </w:r>
          </w:p>
        </w:tc>
      </w:tr>
      <w:tr w:rsidR="00333365" w:rsidRPr="003A344C" w:rsidTr="00DB1311">
        <w:trPr>
          <w:trHeight w:val="555"/>
        </w:trPr>
        <w:tc>
          <w:tcPr>
            <w:tcW w:w="1656" w:type="dxa"/>
            <w:vMerge/>
            <w:hideMark/>
          </w:tcPr>
          <w:p w:rsidR="00063304" w:rsidRPr="003A344C" w:rsidRDefault="00063304" w:rsidP="00816485">
            <w:pPr>
              <w:rPr>
                <w:rFonts w:cstheme="minorHAnsi"/>
                <w:b/>
                <w:bCs/>
                <w:sz w:val="24"/>
                <w:szCs w:val="24"/>
              </w:rPr>
            </w:pPr>
          </w:p>
        </w:tc>
        <w:tc>
          <w:tcPr>
            <w:tcW w:w="2157" w:type="dxa"/>
            <w:vMerge/>
            <w:hideMark/>
          </w:tcPr>
          <w:p w:rsidR="00063304" w:rsidRPr="003A344C" w:rsidRDefault="00063304" w:rsidP="00816485">
            <w:pPr>
              <w:rPr>
                <w:rFonts w:cstheme="minorHAnsi"/>
                <w:b/>
                <w:bCs/>
                <w:sz w:val="24"/>
                <w:szCs w:val="24"/>
              </w:rPr>
            </w:pPr>
          </w:p>
        </w:tc>
        <w:tc>
          <w:tcPr>
            <w:tcW w:w="2078" w:type="dxa"/>
            <w:vMerge/>
            <w:hideMark/>
          </w:tcPr>
          <w:p w:rsidR="00063304" w:rsidRPr="003A344C" w:rsidRDefault="00063304" w:rsidP="00816485">
            <w:pPr>
              <w:rPr>
                <w:rFonts w:cstheme="minorHAnsi"/>
                <w:sz w:val="24"/>
                <w:szCs w:val="24"/>
              </w:rPr>
            </w:pP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3</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Validar las transferencias primarias.</w:t>
            </w:r>
          </w:p>
        </w:tc>
      </w:tr>
      <w:tr w:rsidR="00333365" w:rsidRPr="003A344C" w:rsidTr="00DB1311">
        <w:trPr>
          <w:trHeight w:val="555"/>
        </w:trPr>
        <w:tc>
          <w:tcPr>
            <w:tcW w:w="1656" w:type="dxa"/>
            <w:vMerge/>
            <w:hideMark/>
          </w:tcPr>
          <w:p w:rsidR="00063304" w:rsidRPr="003A344C" w:rsidRDefault="00063304" w:rsidP="00816485">
            <w:pPr>
              <w:rPr>
                <w:rFonts w:cstheme="minorHAnsi"/>
                <w:b/>
                <w:bCs/>
                <w:sz w:val="24"/>
                <w:szCs w:val="24"/>
              </w:rPr>
            </w:pPr>
          </w:p>
        </w:tc>
        <w:tc>
          <w:tcPr>
            <w:tcW w:w="2157" w:type="dxa"/>
            <w:vMerge/>
            <w:hideMark/>
          </w:tcPr>
          <w:p w:rsidR="00063304" w:rsidRPr="003A344C" w:rsidRDefault="00063304" w:rsidP="00816485">
            <w:pPr>
              <w:rPr>
                <w:rFonts w:cstheme="minorHAnsi"/>
                <w:b/>
                <w:bCs/>
                <w:sz w:val="24"/>
                <w:szCs w:val="24"/>
              </w:rPr>
            </w:pPr>
          </w:p>
        </w:tc>
        <w:tc>
          <w:tcPr>
            <w:tcW w:w="2078" w:type="dxa"/>
            <w:hideMark/>
          </w:tcPr>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r w:rsidRPr="003A344C">
              <w:rPr>
                <w:rFonts w:cstheme="minorHAnsi"/>
                <w:sz w:val="24"/>
                <w:szCs w:val="24"/>
              </w:rPr>
              <w:t xml:space="preserve">Capacitar al personal de la Dirección General de Archivos, Enlaces, </w:t>
            </w:r>
            <w:proofErr w:type="spellStart"/>
            <w:r w:rsidRPr="003A344C">
              <w:rPr>
                <w:rFonts w:cstheme="minorHAnsi"/>
                <w:sz w:val="24"/>
                <w:szCs w:val="24"/>
              </w:rPr>
              <w:t>Subenlaces</w:t>
            </w:r>
            <w:proofErr w:type="spellEnd"/>
            <w:r w:rsidRPr="003A344C">
              <w:rPr>
                <w:rFonts w:cstheme="minorHAnsi"/>
                <w:sz w:val="24"/>
                <w:szCs w:val="24"/>
              </w:rPr>
              <w:t>, responsables de áreas de correspondencia y servidores públicos relacionados con los procesos de gestión de archivos</w:t>
            </w:r>
          </w:p>
          <w:p w:rsidR="00063304" w:rsidRPr="003A344C" w:rsidRDefault="00063304" w:rsidP="00816485">
            <w:pPr>
              <w:rPr>
                <w:rFonts w:cstheme="minorHAnsi"/>
                <w:sz w:val="24"/>
                <w:szCs w:val="24"/>
              </w:rPr>
            </w:pP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1</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Impartir los cursos de:</w:t>
            </w:r>
          </w:p>
          <w:p w:rsidR="00063304" w:rsidRPr="003A344C" w:rsidRDefault="00063304" w:rsidP="00816485">
            <w:pPr>
              <w:jc w:val="both"/>
              <w:rPr>
                <w:rFonts w:cstheme="minorHAnsi"/>
                <w:sz w:val="24"/>
                <w:szCs w:val="24"/>
              </w:rPr>
            </w:pPr>
            <w:r w:rsidRPr="003A344C">
              <w:rPr>
                <w:rFonts w:cstheme="minorHAnsi"/>
                <w:sz w:val="24"/>
                <w:szCs w:val="24"/>
              </w:rPr>
              <w:t>1.- Introducción a la Gestión documental y administración de archivos;</w:t>
            </w:r>
          </w:p>
          <w:p w:rsidR="00063304" w:rsidRPr="003A344C" w:rsidRDefault="00063304" w:rsidP="00816485">
            <w:pPr>
              <w:jc w:val="both"/>
              <w:rPr>
                <w:rFonts w:cstheme="minorHAnsi"/>
                <w:sz w:val="24"/>
                <w:szCs w:val="24"/>
              </w:rPr>
            </w:pPr>
            <w:r w:rsidRPr="003A344C">
              <w:rPr>
                <w:rFonts w:cstheme="minorHAnsi"/>
                <w:sz w:val="24"/>
                <w:szCs w:val="24"/>
              </w:rPr>
              <w:t>2.- Curso de procesos técnicos de la Unidad de Correspondencia y Archivo de Trámite;</w:t>
            </w:r>
          </w:p>
          <w:p w:rsidR="00063304" w:rsidRPr="003A344C" w:rsidRDefault="00063304" w:rsidP="00816485">
            <w:pPr>
              <w:jc w:val="both"/>
              <w:rPr>
                <w:rFonts w:cstheme="minorHAnsi"/>
                <w:sz w:val="24"/>
                <w:szCs w:val="24"/>
              </w:rPr>
            </w:pPr>
            <w:r w:rsidRPr="003A344C">
              <w:rPr>
                <w:rFonts w:cstheme="minorHAnsi"/>
                <w:sz w:val="24"/>
                <w:szCs w:val="24"/>
              </w:rPr>
              <w:t>3. Taller de Fichas Técnicas de valoración documental;</w:t>
            </w:r>
          </w:p>
          <w:p w:rsidR="00063304" w:rsidRPr="003A344C" w:rsidRDefault="00063304" w:rsidP="00816485">
            <w:pPr>
              <w:jc w:val="both"/>
              <w:rPr>
                <w:rFonts w:cstheme="minorHAnsi"/>
                <w:sz w:val="24"/>
                <w:szCs w:val="24"/>
              </w:rPr>
            </w:pPr>
            <w:r w:rsidRPr="003A344C">
              <w:rPr>
                <w:rFonts w:cstheme="minorHAnsi"/>
                <w:sz w:val="24"/>
                <w:szCs w:val="24"/>
              </w:rPr>
              <w:t>4. Preparación de Transferencias Primarias;</w:t>
            </w:r>
          </w:p>
          <w:p w:rsidR="00063304" w:rsidRPr="003A344C" w:rsidRDefault="00063304" w:rsidP="00816485">
            <w:pPr>
              <w:jc w:val="both"/>
              <w:rPr>
                <w:rFonts w:cstheme="minorHAnsi"/>
                <w:sz w:val="24"/>
                <w:szCs w:val="24"/>
              </w:rPr>
            </w:pPr>
            <w:r w:rsidRPr="003A344C">
              <w:rPr>
                <w:rFonts w:cstheme="minorHAnsi"/>
                <w:sz w:val="24"/>
                <w:szCs w:val="24"/>
              </w:rPr>
              <w:t xml:space="preserve">5. Curso identificación de documentos de comprobación </w:t>
            </w:r>
            <w:r w:rsidRPr="003A344C">
              <w:rPr>
                <w:rFonts w:cstheme="minorHAnsi"/>
                <w:sz w:val="24"/>
                <w:szCs w:val="24"/>
              </w:rPr>
              <w:lastRenderedPageBreak/>
              <w:t>administrativa inmediata;</w:t>
            </w:r>
          </w:p>
          <w:p w:rsidR="00063304" w:rsidRPr="003A344C" w:rsidRDefault="00063304" w:rsidP="00816485">
            <w:pPr>
              <w:jc w:val="both"/>
              <w:rPr>
                <w:rFonts w:cstheme="minorHAnsi"/>
                <w:sz w:val="24"/>
                <w:szCs w:val="24"/>
              </w:rPr>
            </w:pPr>
            <w:r w:rsidRPr="003A344C">
              <w:rPr>
                <w:rFonts w:cstheme="minorHAnsi"/>
                <w:sz w:val="24"/>
                <w:szCs w:val="24"/>
              </w:rPr>
              <w:t>6. Identificación de series con valor secundario;</w:t>
            </w:r>
          </w:p>
          <w:p w:rsidR="00063304" w:rsidRPr="003A344C" w:rsidRDefault="00063304" w:rsidP="00816485">
            <w:pPr>
              <w:jc w:val="both"/>
              <w:rPr>
                <w:rFonts w:cstheme="minorHAnsi"/>
                <w:sz w:val="24"/>
                <w:szCs w:val="24"/>
              </w:rPr>
            </w:pPr>
            <w:r w:rsidRPr="003A344C">
              <w:rPr>
                <w:rFonts w:cstheme="minorHAnsi"/>
                <w:sz w:val="24"/>
                <w:szCs w:val="24"/>
              </w:rPr>
              <w:t xml:space="preserve">7. Procesos relacionados con el archivo de Concentración; </w:t>
            </w:r>
          </w:p>
          <w:p w:rsidR="00063304" w:rsidRPr="003A344C" w:rsidRDefault="00063304" w:rsidP="00816485">
            <w:pPr>
              <w:jc w:val="both"/>
              <w:rPr>
                <w:rFonts w:cstheme="minorHAnsi"/>
                <w:sz w:val="24"/>
                <w:szCs w:val="24"/>
              </w:rPr>
            </w:pPr>
            <w:r w:rsidRPr="003A344C">
              <w:rPr>
                <w:rFonts w:cstheme="minorHAnsi"/>
                <w:sz w:val="24"/>
                <w:szCs w:val="24"/>
              </w:rPr>
              <w:t xml:space="preserve">8. Protocolo de Prevención, respuesta y recuperación de documentos siniestrados. </w:t>
            </w:r>
          </w:p>
        </w:tc>
      </w:tr>
      <w:tr w:rsidR="00333365" w:rsidRPr="003A344C" w:rsidTr="00DB1311">
        <w:trPr>
          <w:trHeight w:val="390"/>
        </w:trPr>
        <w:tc>
          <w:tcPr>
            <w:tcW w:w="1656" w:type="dxa"/>
            <w:vMerge/>
            <w:hideMark/>
          </w:tcPr>
          <w:p w:rsidR="00063304" w:rsidRPr="003A344C" w:rsidRDefault="00063304" w:rsidP="00816485">
            <w:pPr>
              <w:rPr>
                <w:rFonts w:cstheme="minorHAnsi"/>
                <w:b/>
                <w:bCs/>
                <w:sz w:val="24"/>
                <w:szCs w:val="24"/>
              </w:rPr>
            </w:pPr>
          </w:p>
        </w:tc>
        <w:tc>
          <w:tcPr>
            <w:tcW w:w="2157" w:type="dxa"/>
            <w:vMerge w:val="restart"/>
            <w:hideMark/>
          </w:tcPr>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816485">
            <w:pPr>
              <w:rPr>
                <w:rFonts w:cstheme="minorHAnsi"/>
                <w:b/>
                <w:bCs/>
                <w:sz w:val="24"/>
                <w:szCs w:val="24"/>
              </w:rPr>
            </w:pPr>
          </w:p>
          <w:p w:rsidR="00063304" w:rsidRPr="003A344C" w:rsidRDefault="00063304" w:rsidP="000C6A38">
            <w:pPr>
              <w:rPr>
                <w:rFonts w:cstheme="minorHAnsi"/>
                <w:b/>
                <w:bCs/>
                <w:sz w:val="24"/>
                <w:szCs w:val="24"/>
              </w:rPr>
            </w:pPr>
            <w:r w:rsidRPr="00582E3A">
              <w:rPr>
                <w:rFonts w:cstheme="minorHAnsi"/>
                <w:b/>
                <w:bCs/>
                <w:sz w:val="24"/>
                <w:szCs w:val="24"/>
              </w:rPr>
              <w:t xml:space="preserve">Promover </w:t>
            </w:r>
            <w:r w:rsidR="000C6A38" w:rsidRPr="00582E3A">
              <w:rPr>
                <w:rFonts w:cstheme="minorHAnsi"/>
                <w:b/>
                <w:bCs/>
                <w:sz w:val="24"/>
                <w:szCs w:val="24"/>
              </w:rPr>
              <w:t>instrumentos de control con bases metodológicas y normativas que propicien una mejor organización, control y conservación de  documentos</w:t>
            </w:r>
            <w:r w:rsidR="00582E3A">
              <w:rPr>
                <w:rFonts w:cstheme="minorHAnsi"/>
                <w:b/>
                <w:bCs/>
                <w:sz w:val="24"/>
                <w:szCs w:val="24"/>
              </w:rPr>
              <w:t>.</w:t>
            </w:r>
          </w:p>
        </w:tc>
        <w:tc>
          <w:tcPr>
            <w:tcW w:w="2078" w:type="dxa"/>
            <w:vMerge w:val="restart"/>
            <w:hideMark/>
          </w:tcPr>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3969A0" w:rsidP="00816485">
            <w:pPr>
              <w:rPr>
                <w:rFonts w:cstheme="minorHAnsi"/>
                <w:sz w:val="24"/>
                <w:szCs w:val="24"/>
              </w:rPr>
            </w:pPr>
            <w:r>
              <w:rPr>
                <w:rFonts w:cstheme="minorHAnsi"/>
                <w:sz w:val="24"/>
                <w:szCs w:val="24"/>
              </w:rPr>
              <w:t>I</w:t>
            </w:r>
            <w:r w:rsidR="00063304" w:rsidRPr="003A344C">
              <w:rPr>
                <w:rFonts w:cstheme="minorHAnsi"/>
                <w:sz w:val="24"/>
                <w:szCs w:val="24"/>
              </w:rPr>
              <w:t xml:space="preserve">nstrumentos de Control y Consulta Archivística </w:t>
            </w:r>
            <w:r>
              <w:rPr>
                <w:rFonts w:cstheme="minorHAnsi"/>
                <w:sz w:val="24"/>
                <w:szCs w:val="24"/>
              </w:rPr>
              <w:t>actualizados</w:t>
            </w: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1</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 xml:space="preserve">Realizar reuniones de trabajo con los responsables de procesos de las áreas productoras para el levantamiento de información; </w:t>
            </w:r>
          </w:p>
          <w:p w:rsidR="00063304" w:rsidRPr="003A344C" w:rsidRDefault="00063304" w:rsidP="00816485">
            <w:pPr>
              <w:jc w:val="both"/>
              <w:rPr>
                <w:rFonts w:cstheme="minorHAnsi"/>
                <w:sz w:val="24"/>
                <w:szCs w:val="24"/>
              </w:rPr>
            </w:pPr>
          </w:p>
        </w:tc>
      </w:tr>
      <w:tr w:rsidR="00333365" w:rsidRPr="003A344C" w:rsidTr="00DB1311">
        <w:trPr>
          <w:trHeight w:val="555"/>
        </w:trPr>
        <w:tc>
          <w:tcPr>
            <w:tcW w:w="1656" w:type="dxa"/>
            <w:vMerge/>
            <w:hideMark/>
          </w:tcPr>
          <w:p w:rsidR="00063304" w:rsidRPr="003A344C" w:rsidRDefault="00063304" w:rsidP="00816485">
            <w:pPr>
              <w:rPr>
                <w:rFonts w:cstheme="minorHAnsi"/>
                <w:b/>
                <w:bCs/>
                <w:sz w:val="24"/>
                <w:szCs w:val="24"/>
              </w:rPr>
            </w:pPr>
          </w:p>
        </w:tc>
        <w:tc>
          <w:tcPr>
            <w:tcW w:w="2157" w:type="dxa"/>
            <w:vMerge/>
            <w:hideMark/>
          </w:tcPr>
          <w:p w:rsidR="00063304" w:rsidRPr="003A344C" w:rsidRDefault="00063304" w:rsidP="00816485">
            <w:pPr>
              <w:rPr>
                <w:rFonts w:cstheme="minorHAnsi"/>
                <w:b/>
                <w:bCs/>
                <w:sz w:val="24"/>
                <w:szCs w:val="24"/>
              </w:rPr>
            </w:pPr>
          </w:p>
        </w:tc>
        <w:tc>
          <w:tcPr>
            <w:tcW w:w="2078" w:type="dxa"/>
            <w:vMerge/>
            <w:hideMark/>
          </w:tcPr>
          <w:p w:rsidR="00063304" w:rsidRPr="003A344C" w:rsidRDefault="00063304" w:rsidP="00816485">
            <w:pPr>
              <w:rPr>
                <w:rFonts w:cstheme="minorHAnsi"/>
                <w:sz w:val="24"/>
                <w:szCs w:val="24"/>
              </w:rPr>
            </w:pP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2</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Gestionar la integración y validación de fichas técnicas de valoración documental de series específicas.</w:t>
            </w:r>
          </w:p>
          <w:p w:rsidR="00063304" w:rsidRPr="003A344C" w:rsidRDefault="00063304" w:rsidP="00816485">
            <w:pPr>
              <w:jc w:val="both"/>
              <w:rPr>
                <w:rFonts w:cstheme="minorHAnsi"/>
                <w:sz w:val="24"/>
                <w:szCs w:val="24"/>
              </w:rPr>
            </w:pPr>
          </w:p>
        </w:tc>
      </w:tr>
      <w:tr w:rsidR="00333365" w:rsidRPr="003A344C" w:rsidTr="003969A0">
        <w:trPr>
          <w:trHeight w:val="2212"/>
        </w:trPr>
        <w:tc>
          <w:tcPr>
            <w:tcW w:w="1656" w:type="dxa"/>
            <w:vMerge/>
            <w:hideMark/>
          </w:tcPr>
          <w:p w:rsidR="003969A0" w:rsidRPr="003A344C" w:rsidRDefault="003969A0" w:rsidP="00816485">
            <w:pPr>
              <w:rPr>
                <w:rFonts w:cstheme="minorHAnsi"/>
                <w:b/>
                <w:bCs/>
                <w:sz w:val="24"/>
                <w:szCs w:val="24"/>
              </w:rPr>
            </w:pPr>
          </w:p>
        </w:tc>
        <w:tc>
          <w:tcPr>
            <w:tcW w:w="2157" w:type="dxa"/>
            <w:vMerge/>
            <w:hideMark/>
          </w:tcPr>
          <w:p w:rsidR="003969A0" w:rsidRPr="003A344C" w:rsidRDefault="003969A0" w:rsidP="00816485">
            <w:pPr>
              <w:rPr>
                <w:rFonts w:cstheme="minorHAnsi"/>
                <w:b/>
                <w:bCs/>
                <w:sz w:val="24"/>
                <w:szCs w:val="24"/>
              </w:rPr>
            </w:pPr>
          </w:p>
        </w:tc>
        <w:tc>
          <w:tcPr>
            <w:tcW w:w="2078" w:type="dxa"/>
            <w:vMerge/>
            <w:hideMark/>
          </w:tcPr>
          <w:p w:rsidR="003969A0" w:rsidRPr="003A344C" w:rsidRDefault="003969A0" w:rsidP="00816485">
            <w:pPr>
              <w:rPr>
                <w:rFonts w:cstheme="minorHAnsi"/>
                <w:sz w:val="24"/>
                <w:szCs w:val="24"/>
              </w:rPr>
            </w:pPr>
          </w:p>
        </w:tc>
        <w:tc>
          <w:tcPr>
            <w:tcW w:w="642" w:type="dxa"/>
            <w:hideMark/>
          </w:tcPr>
          <w:p w:rsidR="003969A0" w:rsidRPr="003A344C" w:rsidRDefault="003969A0" w:rsidP="00816485">
            <w:pPr>
              <w:jc w:val="center"/>
              <w:rPr>
                <w:rFonts w:cstheme="minorHAnsi"/>
                <w:b/>
                <w:bCs/>
                <w:sz w:val="24"/>
                <w:szCs w:val="24"/>
              </w:rPr>
            </w:pPr>
          </w:p>
          <w:p w:rsidR="003969A0" w:rsidRPr="003A344C" w:rsidRDefault="003969A0" w:rsidP="00816485">
            <w:pPr>
              <w:jc w:val="center"/>
              <w:rPr>
                <w:rFonts w:cstheme="minorHAnsi"/>
                <w:b/>
                <w:bCs/>
                <w:sz w:val="24"/>
                <w:szCs w:val="24"/>
              </w:rPr>
            </w:pPr>
            <w:r w:rsidRPr="003A344C">
              <w:rPr>
                <w:rFonts w:cstheme="minorHAnsi"/>
                <w:b/>
                <w:bCs/>
                <w:sz w:val="24"/>
                <w:szCs w:val="24"/>
              </w:rPr>
              <w:t>3</w:t>
            </w:r>
          </w:p>
        </w:tc>
        <w:tc>
          <w:tcPr>
            <w:tcW w:w="2295" w:type="dxa"/>
            <w:hideMark/>
          </w:tcPr>
          <w:p w:rsidR="003969A0" w:rsidRPr="003A344C" w:rsidRDefault="003969A0" w:rsidP="00816485">
            <w:pPr>
              <w:jc w:val="both"/>
              <w:rPr>
                <w:rFonts w:cstheme="minorHAnsi"/>
                <w:sz w:val="24"/>
                <w:szCs w:val="24"/>
              </w:rPr>
            </w:pPr>
            <w:r w:rsidRPr="003A344C">
              <w:rPr>
                <w:rFonts w:cstheme="minorHAnsi"/>
                <w:sz w:val="24"/>
                <w:szCs w:val="24"/>
              </w:rPr>
              <w:t>Revisar y validar propuestas de instrumentos con las áreas productoras que actualizaron su normatividad y/o estructura orgánica.</w:t>
            </w:r>
          </w:p>
        </w:tc>
      </w:tr>
      <w:tr w:rsidR="00333365" w:rsidRPr="003A344C" w:rsidTr="00DB1311">
        <w:trPr>
          <w:trHeight w:val="390"/>
        </w:trPr>
        <w:tc>
          <w:tcPr>
            <w:tcW w:w="1656" w:type="dxa"/>
            <w:vMerge/>
            <w:hideMark/>
          </w:tcPr>
          <w:p w:rsidR="00063304" w:rsidRPr="003A344C" w:rsidRDefault="00063304" w:rsidP="00816485">
            <w:pPr>
              <w:rPr>
                <w:rFonts w:cstheme="minorHAnsi"/>
                <w:b/>
                <w:bCs/>
                <w:sz w:val="24"/>
                <w:szCs w:val="24"/>
              </w:rPr>
            </w:pPr>
          </w:p>
        </w:tc>
        <w:tc>
          <w:tcPr>
            <w:tcW w:w="2157" w:type="dxa"/>
            <w:vMerge/>
            <w:hideMark/>
          </w:tcPr>
          <w:p w:rsidR="00063304" w:rsidRPr="003A344C" w:rsidRDefault="00063304" w:rsidP="00816485">
            <w:pPr>
              <w:rPr>
                <w:rFonts w:cstheme="minorHAnsi"/>
                <w:b/>
                <w:bCs/>
                <w:sz w:val="24"/>
                <w:szCs w:val="24"/>
              </w:rPr>
            </w:pPr>
          </w:p>
        </w:tc>
        <w:tc>
          <w:tcPr>
            <w:tcW w:w="2078" w:type="dxa"/>
            <w:vMerge/>
            <w:hideMark/>
          </w:tcPr>
          <w:p w:rsidR="00063304" w:rsidRPr="003A344C" w:rsidRDefault="00063304" w:rsidP="00816485">
            <w:pPr>
              <w:rPr>
                <w:rFonts w:cstheme="minorHAnsi"/>
                <w:sz w:val="24"/>
                <w:szCs w:val="24"/>
              </w:rPr>
            </w:pPr>
          </w:p>
        </w:tc>
        <w:tc>
          <w:tcPr>
            <w:tcW w:w="642" w:type="dxa"/>
            <w:hideMark/>
          </w:tcPr>
          <w:p w:rsidR="00063304" w:rsidRPr="003A344C" w:rsidRDefault="003E45BA" w:rsidP="00816485">
            <w:pPr>
              <w:jc w:val="center"/>
              <w:rPr>
                <w:rFonts w:cstheme="minorHAnsi"/>
                <w:b/>
                <w:bCs/>
                <w:sz w:val="24"/>
                <w:szCs w:val="24"/>
              </w:rPr>
            </w:pPr>
            <w:r>
              <w:rPr>
                <w:rFonts w:cstheme="minorHAnsi"/>
                <w:b/>
                <w:bCs/>
                <w:sz w:val="24"/>
                <w:szCs w:val="24"/>
              </w:rPr>
              <w:t>4</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 xml:space="preserve">Gestionar Publicación. </w:t>
            </w:r>
          </w:p>
        </w:tc>
      </w:tr>
      <w:tr w:rsidR="00333365" w:rsidRPr="003A344C" w:rsidTr="00DB1311">
        <w:trPr>
          <w:trHeight w:val="390"/>
        </w:trPr>
        <w:tc>
          <w:tcPr>
            <w:tcW w:w="1656" w:type="dxa"/>
            <w:vMerge/>
            <w:hideMark/>
          </w:tcPr>
          <w:p w:rsidR="00063304" w:rsidRPr="003A344C" w:rsidRDefault="00063304" w:rsidP="00816485">
            <w:pPr>
              <w:rPr>
                <w:rFonts w:cstheme="minorHAnsi"/>
                <w:b/>
                <w:bCs/>
                <w:sz w:val="24"/>
                <w:szCs w:val="24"/>
              </w:rPr>
            </w:pPr>
          </w:p>
        </w:tc>
        <w:tc>
          <w:tcPr>
            <w:tcW w:w="2157" w:type="dxa"/>
            <w:vMerge w:val="restart"/>
            <w:hideMark/>
          </w:tcPr>
          <w:p w:rsidR="003969A0" w:rsidRDefault="003969A0" w:rsidP="00816485">
            <w:pPr>
              <w:rPr>
                <w:rFonts w:cstheme="minorHAnsi"/>
                <w:b/>
                <w:bCs/>
                <w:sz w:val="24"/>
                <w:szCs w:val="24"/>
              </w:rPr>
            </w:pPr>
          </w:p>
          <w:p w:rsidR="003969A0" w:rsidRDefault="003969A0" w:rsidP="00816485">
            <w:pPr>
              <w:rPr>
                <w:rFonts w:cstheme="minorHAnsi"/>
                <w:b/>
                <w:bCs/>
                <w:sz w:val="24"/>
                <w:szCs w:val="24"/>
              </w:rPr>
            </w:pPr>
          </w:p>
          <w:p w:rsidR="00063304" w:rsidRPr="003A344C" w:rsidRDefault="00063304" w:rsidP="00816485">
            <w:pPr>
              <w:rPr>
                <w:rFonts w:cstheme="minorHAnsi"/>
                <w:b/>
                <w:bCs/>
                <w:sz w:val="24"/>
                <w:szCs w:val="24"/>
              </w:rPr>
            </w:pPr>
            <w:r w:rsidRPr="003A344C">
              <w:rPr>
                <w:rFonts w:cstheme="minorHAnsi"/>
                <w:b/>
                <w:bCs/>
                <w:sz w:val="24"/>
                <w:szCs w:val="24"/>
              </w:rPr>
              <w:lastRenderedPageBreak/>
              <w:t xml:space="preserve">Identificar y actualizar los expedientes clasificados con información reservada </w:t>
            </w:r>
          </w:p>
        </w:tc>
        <w:tc>
          <w:tcPr>
            <w:tcW w:w="2078" w:type="dxa"/>
            <w:vMerge w:val="restart"/>
            <w:hideMark/>
          </w:tcPr>
          <w:p w:rsidR="003969A0" w:rsidRDefault="003969A0" w:rsidP="003969A0">
            <w:pPr>
              <w:rPr>
                <w:rFonts w:cstheme="minorHAnsi"/>
                <w:sz w:val="24"/>
                <w:szCs w:val="24"/>
              </w:rPr>
            </w:pPr>
          </w:p>
          <w:p w:rsidR="003969A0" w:rsidRDefault="003969A0" w:rsidP="003969A0">
            <w:pPr>
              <w:rPr>
                <w:rFonts w:cstheme="minorHAnsi"/>
                <w:sz w:val="24"/>
                <w:szCs w:val="24"/>
              </w:rPr>
            </w:pPr>
          </w:p>
          <w:p w:rsidR="00063304" w:rsidRPr="003A344C" w:rsidRDefault="003969A0" w:rsidP="003969A0">
            <w:pPr>
              <w:rPr>
                <w:rFonts w:cstheme="minorHAnsi"/>
                <w:sz w:val="24"/>
                <w:szCs w:val="24"/>
              </w:rPr>
            </w:pPr>
            <w:r>
              <w:rPr>
                <w:rFonts w:cstheme="minorHAnsi"/>
                <w:sz w:val="24"/>
                <w:szCs w:val="24"/>
              </w:rPr>
              <w:lastRenderedPageBreak/>
              <w:t>A</w:t>
            </w:r>
            <w:r w:rsidR="00063304" w:rsidRPr="003A344C">
              <w:rPr>
                <w:rFonts w:cstheme="minorHAnsi"/>
                <w:sz w:val="24"/>
                <w:szCs w:val="24"/>
              </w:rPr>
              <w:t xml:space="preserve">ctualización de </w:t>
            </w:r>
            <w:r>
              <w:rPr>
                <w:rFonts w:cstheme="minorHAnsi"/>
                <w:sz w:val="24"/>
                <w:szCs w:val="24"/>
              </w:rPr>
              <w:t xml:space="preserve"> carátulas,</w:t>
            </w:r>
            <w:r w:rsidR="00063304" w:rsidRPr="003A344C">
              <w:rPr>
                <w:rFonts w:cstheme="minorHAnsi"/>
                <w:sz w:val="24"/>
                <w:szCs w:val="24"/>
              </w:rPr>
              <w:t xml:space="preserve"> localización y resguardo de los expedientes</w:t>
            </w:r>
            <w:r>
              <w:rPr>
                <w:rFonts w:cstheme="minorHAnsi"/>
                <w:sz w:val="24"/>
                <w:szCs w:val="24"/>
              </w:rPr>
              <w:t xml:space="preserve"> reservados</w:t>
            </w:r>
            <w:r w:rsidR="00063304" w:rsidRPr="003A344C">
              <w:rPr>
                <w:rFonts w:cstheme="minorHAnsi"/>
                <w:sz w:val="24"/>
                <w:szCs w:val="24"/>
              </w:rPr>
              <w:t xml:space="preserve">.  </w:t>
            </w:r>
          </w:p>
        </w:tc>
        <w:tc>
          <w:tcPr>
            <w:tcW w:w="642" w:type="dxa"/>
            <w:hideMark/>
          </w:tcPr>
          <w:p w:rsidR="00063304" w:rsidRPr="003A344C" w:rsidRDefault="00063304" w:rsidP="00816485">
            <w:pPr>
              <w:jc w:val="center"/>
              <w:rPr>
                <w:rFonts w:cstheme="minorHAnsi"/>
                <w:b/>
                <w:bCs/>
                <w:sz w:val="24"/>
                <w:szCs w:val="24"/>
              </w:rPr>
            </w:pPr>
            <w:r w:rsidRPr="003A344C">
              <w:rPr>
                <w:rFonts w:cstheme="minorHAnsi"/>
                <w:b/>
                <w:bCs/>
                <w:sz w:val="24"/>
                <w:szCs w:val="24"/>
              </w:rPr>
              <w:lastRenderedPageBreak/>
              <w:t>1</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 xml:space="preserve">Monitorear en el portal de la Unidad de Transparencia la </w:t>
            </w:r>
            <w:r w:rsidRPr="003A344C">
              <w:rPr>
                <w:rFonts w:cstheme="minorHAnsi"/>
                <w:sz w:val="24"/>
                <w:szCs w:val="24"/>
              </w:rPr>
              <w:lastRenderedPageBreak/>
              <w:t>información clasificada como reservada</w:t>
            </w:r>
          </w:p>
        </w:tc>
      </w:tr>
      <w:tr w:rsidR="00333365" w:rsidRPr="003A344C" w:rsidTr="00DB1311">
        <w:trPr>
          <w:trHeight w:val="390"/>
        </w:trPr>
        <w:tc>
          <w:tcPr>
            <w:tcW w:w="1656" w:type="dxa"/>
            <w:vMerge/>
            <w:hideMark/>
          </w:tcPr>
          <w:p w:rsidR="00063304" w:rsidRPr="003A344C" w:rsidRDefault="00063304" w:rsidP="00816485">
            <w:pPr>
              <w:rPr>
                <w:rFonts w:cstheme="minorHAnsi"/>
                <w:b/>
                <w:bCs/>
                <w:sz w:val="24"/>
                <w:szCs w:val="24"/>
              </w:rPr>
            </w:pPr>
          </w:p>
        </w:tc>
        <w:tc>
          <w:tcPr>
            <w:tcW w:w="2157" w:type="dxa"/>
            <w:vMerge/>
            <w:hideMark/>
          </w:tcPr>
          <w:p w:rsidR="00063304" w:rsidRPr="003A344C" w:rsidRDefault="00063304" w:rsidP="00816485">
            <w:pPr>
              <w:rPr>
                <w:rFonts w:cstheme="minorHAnsi"/>
                <w:b/>
                <w:bCs/>
                <w:sz w:val="24"/>
                <w:szCs w:val="24"/>
              </w:rPr>
            </w:pPr>
          </w:p>
        </w:tc>
        <w:tc>
          <w:tcPr>
            <w:tcW w:w="2078" w:type="dxa"/>
            <w:vMerge/>
            <w:hideMark/>
          </w:tcPr>
          <w:p w:rsidR="00063304" w:rsidRPr="003A344C" w:rsidRDefault="00063304" w:rsidP="00816485">
            <w:pPr>
              <w:rPr>
                <w:rFonts w:cstheme="minorHAnsi"/>
                <w:sz w:val="24"/>
                <w:szCs w:val="24"/>
              </w:rPr>
            </w:pP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2</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 xml:space="preserve">Comunicar a las Unidades productoras la serie o </w:t>
            </w:r>
            <w:proofErr w:type="spellStart"/>
            <w:r w:rsidRPr="003A344C">
              <w:rPr>
                <w:rFonts w:cstheme="minorHAnsi"/>
                <w:sz w:val="24"/>
                <w:szCs w:val="24"/>
              </w:rPr>
              <w:t>subserie</w:t>
            </w:r>
            <w:proofErr w:type="spellEnd"/>
            <w:r w:rsidRPr="003A344C">
              <w:rPr>
                <w:rFonts w:cstheme="minorHAnsi"/>
                <w:sz w:val="24"/>
                <w:szCs w:val="24"/>
              </w:rPr>
              <w:t xml:space="preserve"> que se encuentra en el supuesto.</w:t>
            </w:r>
          </w:p>
        </w:tc>
      </w:tr>
      <w:tr w:rsidR="00333365" w:rsidRPr="003A344C" w:rsidTr="00DB1311">
        <w:trPr>
          <w:trHeight w:val="390"/>
        </w:trPr>
        <w:tc>
          <w:tcPr>
            <w:tcW w:w="1656" w:type="dxa"/>
            <w:vMerge/>
            <w:hideMark/>
          </w:tcPr>
          <w:p w:rsidR="00063304" w:rsidRPr="003A344C" w:rsidRDefault="00063304" w:rsidP="00816485">
            <w:pPr>
              <w:rPr>
                <w:rFonts w:cstheme="minorHAnsi"/>
                <w:b/>
                <w:bCs/>
                <w:sz w:val="24"/>
                <w:szCs w:val="24"/>
              </w:rPr>
            </w:pPr>
          </w:p>
        </w:tc>
        <w:tc>
          <w:tcPr>
            <w:tcW w:w="2157" w:type="dxa"/>
            <w:vMerge/>
            <w:hideMark/>
          </w:tcPr>
          <w:p w:rsidR="00063304" w:rsidRPr="003A344C" w:rsidRDefault="00063304" w:rsidP="00816485">
            <w:pPr>
              <w:rPr>
                <w:rFonts w:cstheme="minorHAnsi"/>
                <w:b/>
                <w:bCs/>
                <w:sz w:val="24"/>
                <w:szCs w:val="24"/>
              </w:rPr>
            </w:pPr>
          </w:p>
        </w:tc>
        <w:tc>
          <w:tcPr>
            <w:tcW w:w="2078" w:type="dxa"/>
            <w:vMerge/>
            <w:hideMark/>
          </w:tcPr>
          <w:p w:rsidR="00063304" w:rsidRPr="003A344C" w:rsidRDefault="00063304" w:rsidP="00816485">
            <w:pPr>
              <w:rPr>
                <w:rFonts w:cstheme="minorHAnsi"/>
                <w:sz w:val="24"/>
                <w:szCs w:val="24"/>
              </w:rPr>
            </w:pPr>
          </w:p>
        </w:tc>
        <w:tc>
          <w:tcPr>
            <w:tcW w:w="642" w:type="dxa"/>
            <w:hideMark/>
          </w:tcPr>
          <w:p w:rsidR="00063304" w:rsidRPr="003A344C" w:rsidRDefault="00063304" w:rsidP="00816485">
            <w:pPr>
              <w:jc w:val="center"/>
              <w:rPr>
                <w:rFonts w:cstheme="minorHAnsi"/>
                <w:b/>
                <w:bCs/>
                <w:sz w:val="24"/>
                <w:szCs w:val="24"/>
              </w:rPr>
            </w:pPr>
            <w:r w:rsidRPr="003A344C">
              <w:rPr>
                <w:rFonts w:cstheme="minorHAnsi"/>
                <w:b/>
                <w:bCs/>
                <w:sz w:val="24"/>
                <w:szCs w:val="24"/>
              </w:rPr>
              <w:t>3</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Verificar modificaciones en el sistema de control de archivos</w:t>
            </w:r>
          </w:p>
        </w:tc>
      </w:tr>
      <w:tr w:rsidR="00333365" w:rsidRPr="003A344C" w:rsidTr="00DB1311">
        <w:trPr>
          <w:trHeight w:val="390"/>
        </w:trPr>
        <w:tc>
          <w:tcPr>
            <w:tcW w:w="1656" w:type="dxa"/>
            <w:vMerge/>
            <w:hideMark/>
          </w:tcPr>
          <w:p w:rsidR="00063304" w:rsidRPr="003A344C" w:rsidRDefault="00063304" w:rsidP="00816485">
            <w:pPr>
              <w:rPr>
                <w:rFonts w:cstheme="minorHAnsi"/>
                <w:b/>
                <w:bCs/>
                <w:sz w:val="24"/>
                <w:szCs w:val="24"/>
              </w:rPr>
            </w:pPr>
          </w:p>
        </w:tc>
        <w:tc>
          <w:tcPr>
            <w:tcW w:w="2157" w:type="dxa"/>
            <w:vMerge/>
            <w:hideMark/>
          </w:tcPr>
          <w:p w:rsidR="00063304" w:rsidRPr="003A344C" w:rsidRDefault="00063304" w:rsidP="00816485">
            <w:pPr>
              <w:rPr>
                <w:rFonts w:cstheme="minorHAnsi"/>
                <w:b/>
                <w:bCs/>
                <w:sz w:val="24"/>
                <w:szCs w:val="24"/>
              </w:rPr>
            </w:pPr>
          </w:p>
        </w:tc>
        <w:tc>
          <w:tcPr>
            <w:tcW w:w="2078" w:type="dxa"/>
            <w:vMerge/>
            <w:hideMark/>
          </w:tcPr>
          <w:p w:rsidR="00063304" w:rsidRPr="003A344C" w:rsidRDefault="00063304" w:rsidP="00816485">
            <w:pPr>
              <w:rPr>
                <w:rFonts w:cstheme="minorHAnsi"/>
                <w:sz w:val="24"/>
                <w:szCs w:val="24"/>
              </w:rPr>
            </w:pP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4</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Promover la localización y adecuado resguardo de los expedientes reservados en las áreas productoras</w:t>
            </w:r>
          </w:p>
        </w:tc>
      </w:tr>
      <w:tr w:rsidR="00333365" w:rsidRPr="003A344C" w:rsidTr="00DB1311">
        <w:trPr>
          <w:trHeight w:val="675"/>
        </w:trPr>
        <w:tc>
          <w:tcPr>
            <w:tcW w:w="1656" w:type="dxa"/>
            <w:vMerge w:val="restart"/>
            <w:hideMark/>
          </w:tcPr>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Archivo de Concentración</w:t>
            </w:r>
          </w:p>
        </w:tc>
        <w:tc>
          <w:tcPr>
            <w:tcW w:w="2157" w:type="dxa"/>
            <w:vMerge w:val="restart"/>
            <w:hideMark/>
          </w:tcPr>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F24770" w:rsidRDefault="00063304" w:rsidP="0028202C">
            <w:pPr>
              <w:jc w:val="center"/>
              <w:rPr>
                <w:rFonts w:eastAsia="Times New Roman" w:cstheme="minorHAnsi"/>
                <w:b/>
                <w:sz w:val="24"/>
                <w:szCs w:val="24"/>
                <w:lang w:eastAsia="es-MX"/>
              </w:rPr>
            </w:pPr>
            <w:r w:rsidRPr="00F24770">
              <w:rPr>
                <w:rFonts w:cstheme="minorHAnsi"/>
                <w:b/>
                <w:sz w:val="24"/>
                <w:szCs w:val="24"/>
                <w:shd w:val="clear" w:color="auto" w:fill="FFFFFF"/>
              </w:rPr>
              <w:t>Recibir el traslado controlado y sistemático de expedientes de los archivos de trámite; realizar su préstamo a las áreas productoras; y promover la organización y valoración de los fondos acumulados a fin de disponer su disposición documental.</w:t>
            </w:r>
          </w:p>
        </w:tc>
        <w:tc>
          <w:tcPr>
            <w:tcW w:w="2078" w:type="dxa"/>
            <w:vMerge w:val="restart"/>
            <w:hideMark/>
          </w:tcPr>
          <w:p w:rsidR="00063304" w:rsidRPr="003A344C" w:rsidRDefault="00063304" w:rsidP="00816485">
            <w:pPr>
              <w:jc w:val="center"/>
              <w:rPr>
                <w:rFonts w:eastAsia="Times New Roman" w:cstheme="minorHAnsi"/>
                <w:sz w:val="24"/>
                <w:szCs w:val="24"/>
                <w:lang w:eastAsia="es-MX"/>
              </w:rPr>
            </w:pPr>
          </w:p>
          <w:p w:rsidR="00063304" w:rsidRDefault="00063304" w:rsidP="00816485">
            <w:pPr>
              <w:jc w:val="center"/>
              <w:rPr>
                <w:rFonts w:eastAsia="Times New Roman" w:cstheme="minorHAnsi"/>
                <w:sz w:val="24"/>
                <w:szCs w:val="24"/>
                <w:lang w:eastAsia="es-MX"/>
              </w:rPr>
            </w:pPr>
          </w:p>
          <w:p w:rsidR="003969A0" w:rsidRDefault="003969A0" w:rsidP="00816485">
            <w:pPr>
              <w:jc w:val="center"/>
              <w:rPr>
                <w:rFonts w:eastAsia="Times New Roman" w:cstheme="minorHAnsi"/>
                <w:sz w:val="24"/>
                <w:szCs w:val="24"/>
                <w:lang w:eastAsia="es-MX"/>
              </w:rPr>
            </w:pPr>
          </w:p>
          <w:p w:rsidR="003969A0" w:rsidRDefault="003969A0" w:rsidP="00816485">
            <w:pPr>
              <w:jc w:val="center"/>
              <w:rPr>
                <w:rFonts w:eastAsia="Times New Roman" w:cstheme="minorHAnsi"/>
                <w:sz w:val="24"/>
                <w:szCs w:val="24"/>
                <w:lang w:eastAsia="es-MX"/>
              </w:rPr>
            </w:pPr>
          </w:p>
          <w:p w:rsidR="003969A0" w:rsidRDefault="003969A0" w:rsidP="00816485">
            <w:pPr>
              <w:jc w:val="center"/>
              <w:rPr>
                <w:rFonts w:eastAsia="Times New Roman" w:cstheme="minorHAnsi"/>
                <w:sz w:val="24"/>
                <w:szCs w:val="24"/>
                <w:lang w:eastAsia="es-MX"/>
              </w:rPr>
            </w:pPr>
          </w:p>
          <w:p w:rsidR="003969A0" w:rsidRDefault="003969A0" w:rsidP="00816485">
            <w:pPr>
              <w:jc w:val="center"/>
              <w:rPr>
                <w:rFonts w:eastAsia="Times New Roman" w:cstheme="minorHAnsi"/>
                <w:sz w:val="24"/>
                <w:szCs w:val="24"/>
                <w:lang w:eastAsia="es-MX"/>
              </w:rPr>
            </w:pPr>
          </w:p>
          <w:p w:rsidR="00F24770" w:rsidRDefault="00F24770" w:rsidP="00816485">
            <w:pPr>
              <w:jc w:val="center"/>
              <w:rPr>
                <w:rFonts w:eastAsia="Times New Roman" w:cstheme="minorHAnsi"/>
                <w:sz w:val="24"/>
                <w:szCs w:val="24"/>
                <w:lang w:eastAsia="es-MX"/>
              </w:rPr>
            </w:pPr>
          </w:p>
          <w:p w:rsidR="00F24770" w:rsidRPr="003A344C" w:rsidRDefault="00F24770" w:rsidP="00816485">
            <w:pPr>
              <w:jc w:val="center"/>
              <w:rPr>
                <w:rFonts w:eastAsia="Times New Roman" w:cstheme="minorHAnsi"/>
                <w:sz w:val="24"/>
                <w:szCs w:val="24"/>
                <w:lang w:eastAsia="es-MX"/>
              </w:rPr>
            </w:pPr>
          </w:p>
          <w:p w:rsidR="00063304" w:rsidRPr="003A344C" w:rsidRDefault="003969A0" w:rsidP="00816485">
            <w:pPr>
              <w:jc w:val="center"/>
              <w:rPr>
                <w:rFonts w:eastAsia="Times New Roman" w:cstheme="minorHAnsi"/>
                <w:sz w:val="24"/>
                <w:szCs w:val="24"/>
                <w:lang w:eastAsia="es-MX"/>
              </w:rPr>
            </w:pPr>
            <w:r>
              <w:rPr>
                <w:rFonts w:eastAsia="Times New Roman" w:cstheme="minorHAnsi"/>
                <w:sz w:val="24"/>
                <w:szCs w:val="24"/>
                <w:lang w:eastAsia="es-MX"/>
              </w:rPr>
              <w:t xml:space="preserve">Ejecución de </w:t>
            </w:r>
            <w:r w:rsidR="00B01218">
              <w:rPr>
                <w:rFonts w:eastAsia="Times New Roman" w:cstheme="minorHAnsi"/>
                <w:sz w:val="24"/>
                <w:szCs w:val="24"/>
                <w:lang w:eastAsia="es-MX"/>
              </w:rPr>
              <w:t>transferencias primarias</w:t>
            </w: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Default="00063304"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Default="00B01218" w:rsidP="00816485">
            <w:pPr>
              <w:jc w:val="center"/>
              <w:rPr>
                <w:rFonts w:eastAsia="Times New Roman" w:cstheme="minorHAnsi"/>
                <w:sz w:val="24"/>
                <w:szCs w:val="24"/>
                <w:lang w:eastAsia="es-MX"/>
              </w:rPr>
            </w:pPr>
          </w:p>
          <w:p w:rsidR="00B01218" w:rsidRPr="003A344C" w:rsidRDefault="00B01218" w:rsidP="00816485">
            <w:pPr>
              <w:jc w:val="center"/>
              <w:rPr>
                <w:rFonts w:eastAsia="Times New Roman" w:cstheme="minorHAnsi"/>
                <w:sz w:val="24"/>
                <w:szCs w:val="24"/>
                <w:lang w:eastAsia="es-MX"/>
              </w:rPr>
            </w:pPr>
          </w:p>
          <w:p w:rsidR="00063304" w:rsidRPr="003A344C" w:rsidRDefault="00B01218" w:rsidP="00816485">
            <w:pPr>
              <w:rPr>
                <w:rFonts w:eastAsia="Times New Roman" w:cstheme="minorHAnsi"/>
                <w:sz w:val="24"/>
                <w:szCs w:val="24"/>
                <w:lang w:eastAsia="es-MX"/>
              </w:rPr>
            </w:pPr>
            <w:r>
              <w:rPr>
                <w:rFonts w:eastAsia="Times New Roman" w:cstheme="minorHAnsi"/>
                <w:sz w:val="24"/>
                <w:szCs w:val="24"/>
                <w:lang w:eastAsia="es-MX"/>
              </w:rPr>
              <w:t>F</w:t>
            </w:r>
            <w:r w:rsidR="00063304" w:rsidRPr="003A344C">
              <w:rPr>
                <w:rFonts w:eastAsia="Times New Roman" w:cstheme="minorHAnsi"/>
                <w:sz w:val="24"/>
                <w:szCs w:val="24"/>
                <w:lang w:eastAsia="es-MX"/>
              </w:rPr>
              <w:t xml:space="preserve">acilitar el préstamo  </w:t>
            </w:r>
            <w:r>
              <w:rPr>
                <w:rFonts w:eastAsia="Times New Roman" w:cstheme="minorHAnsi"/>
                <w:sz w:val="24"/>
                <w:szCs w:val="24"/>
                <w:lang w:eastAsia="es-MX"/>
              </w:rPr>
              <w:t xml:space="preserve">de expedientes </w:t>
            </w: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1</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Recibir solicitudes de transferencia primaria validadas.</w:t>
            </w:r>
          </w:p>
          <w:p w:rsidR="00063304" w:rsidRPr="003A344C" w:rsidRDefault="00063304" w:rsidP="00816485">
            <w:pPr>
              <w:jc w:val="both"/>
              <w:rPr>
                <w:rFonts w:eastAsia="Times New Roman" w:cstheme="minorHAnsi"/>
                <w:sz w:val="24"/>
                <w:szCs w:val="24"/>
                <w:lang w:eastAsia="es-MX"/>
              </w:rPr>
            </w:pPr>
          </w:p>
        </w:tc>
      </w:tr>
      <w:tr w:rsidR="00333365" w:rsidRPr="003A344C" w:rsidTr="00DB1311">
        <w:trPr>
          <w:trHeight w:val="555"/>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2</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Revisar anexos de solicitudes de transferencia (inventario y validación emitido por la Dirección de Archivo de Trámite).</w:t>
            </w:r>
          </w:p>
          <w:p w:rsidR="00063304" w:rsidRPr="003A344C" w:rsidRDefault="00063304" w:rsidP="00816485">
            <w:pPr>
              <w:jc w:val="both"/>
              <w:rPr>
                <w:rFonts w:eastAsia="Times New Roman" w:cstheme="minorHAnsi"/>
                <w:sz w:val="24"/>
                <w:szCs w:val="24"/>
                <w:lang w:eastAsia="es-MX"/>
              </w:rPr>
            </w:pPr>
          </w:p>
        </w:tc>
      </w:tr>
      <w:tr w:rsidR="00333365" w:rsidRPr="003A344C" w:rsidTr="00DB1311">
        <w:trPr>
          <w:trHeight w:val="390"/>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3</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Recibir y Revisar expedientes.</w:t>
            </w:r>
          </w:p>
          <w:p w:rsidR="00063304" w:rsidRPr="003A344C" w:rsidRDefault="00063304" w:rsidP="00816485">
            <w:pPr>
              <w:jc w:val="both"/>
              <w:rPr>
                <w:rFonts w:eastAsia="Times New Roman" w:cstheme="minorHAnsi"/>
                <w:sz w:val="24"/>
                <w:szCs w:val="24"/>
                <w:lang w:eastAsia="es-MX"/>
              </w:rPr>
            </w:pPr>
          </w:p>
        </w:tc>
      </w:tr>
      <w:tr w:rsidR="00333365" w:rsidRPr="003A344C" w:rsidTr="00DB1311">
        <w:trPr>
          <w:trHeight w:val="390"/>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4</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Aceptar o rechazar total o parcialmente transferencia primaria.</w:t>
            </w:r>
          </w:p>
          <w:p w:rsidR="00063304" w:rsidRPr="003A344C" w:rsidRDefault="00063304" w:rsidP="00816485">
            <w:pPr>
              <w:jc w:val="both"/>
              <w:rPr>
                <w:rFonts w:eastAsia="Times New Roman" w:cstheme="minorHAnsi"/>
                <w:sz w:val="24"/>
                <w:szCs w:val="24"/>
                <w:lang w:eastAsia="es-MX"/>
              </w:rPr>
            </w:pPr>
          </w:p>
        </w:tc>
      </w:tr>
      <w:tr w:rsidR="00333365" w:rsidRPr="003A344C" w:rsidTr="00DB1311">
        <w:trPr>
          <w:trHeight w:val="735"/>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5</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 xml:space="preserve"> Registrar estatus y signatura de instalación de los expedientes en el sistema de control de </w:t>
            </w:r>
            <w:r w:rsidRPr="003A344C">
              <w:rPr>
                <w:rFonts w:eastAsia="Times New Roman" w:cstheme="minorHAnsi"/>
                <w:sz w:val="24"/>
                <w:szCs w:val="24"/>
                <w:lang w:eastAsia="es-MX"/>
              </w:rPr>
              <w:lastRenderedPageBreak/>
              <w:t>archivos y colocar físicamente conforme a topografía designada.</w:t>
            </w:r>
          </w:p>
          <w:p w:rsidR="00063304" w:rsidRPr="003A344C" w:rsidRDefault="00063304" w:rsidP="00816485">
            <w:pPr>
              <w:jc w:val="both"/>
              <w:rPr>
                <w:rFonts w:eastAsia="Times New Roman" w:cstheme="minorHAnsi"/>
                <w:sz w:val="24"/>
                <w:szCs w:val="24"/>
                <w:lang w:eastAsia="es-MX"/>
              </w:rPr>
            </w:pPr>
          </w:p>
        </w:tc>
      </w:tr>
      <w:tr w:rsidR="00333365" w:rsidRPr="003A344C" w:rsidTr="00DB1311">
        <w:trPr>
          <w:trHeight w:val="390"/>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6</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 xml:space="preserve">Emitir acuse de recibido al área productora. </w:t>
            </w:r>
          </w:p>
          <w:p w:rsidR="00063304" w:rsidRPr="003A344C" w:rsidRDefault="00063304" w:rsidP="00816485">
            <w:pPr>
              <w:jc w:val="both"/>
              <w:rPr>
                <w:rFonts w:eastAsia="Times New Roman" w:cstheme="minorHAnsi"/>
                <w:sz w:val="24"/>
                <w:szCs w:val="24"/>
                <w:lang w:eastAsia="es-MX"/>
              </w:rPr>
            </w:pPr>
          </w:p>
        </w:tc>
      </w:tr>
      <w:tr w:rsidR="00333365" w:rsidRPr="003A344C" w:rsidTr="00DB1311">
        <w:trPr>
          <w:trHeight w:val="555"/>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B01218" w:rsidP="00816485">
            <w:pPr>
              <w:jc w:val="center"/>
              <w:rPr>
                <w:rFonts w:eastAsia="Times New Roman" w:cstheme="minorHAnsi"/>
                <w:b/>
                <w:bCs/>
                <w:sz w:val="24"/>
                <w:szCs w:val="24"/>
                <w:lang w:eastAsia="es-MX"/>
              </w:rPr>
            </w:pPr>
            <w:r>
              <w:rPr>
                <w:rFonts w:eastAsia="Times New Roman" w:cstheme="minorHAnsi"/>
                <w:b/>
                <w:bCs/>
                <w:sz w:val="24"/>
                <w:szCs w:val="24"/>
                <w:lang w:eastAsia="es-MX"/>
              </w:rPr>
              <w:t>1</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Facilitar a</w:t>
            </w:r>
            <w:r w:rsidR="00B01218">
              <w:rPr>
                <w:rFonts w:eastAsia="Times New Roman" w:cstheme="minorHAnsi"/>
                <w:sz w:val="24"/>
                <w:szCs w:val="24"/>
                <w:lang w:eastAsia="es-MX"/>
              </w:rPr>
              <w:t>l</w:t>
            </w:r>
            <w:r w:rsidRPr="003A344C">
              <w:rPr>
                <w:rFonts w:eastAsia="Times New Roman" w:cstheme="minorHAnsi"/>
                <w:sz w:val="24"/>
                <w:szCs w:val="24"/>
                <w:lang w:eastAsia="es-MX"/>
              </w:rPr>
              <w:t xml:space="preserve"> área productora sus expedientes en calidad de préstamo o para consulta.</w:t>
            </w:r>
          </w:p>
          <w:p w:rsidR="00063304" w:rsidRPr="003A344C" w:rsidRDefault="00063304" w:rsidP="00816485">
            <w:pPr>
              <w:jc w:val="both"/>
              <w:rPr>
                <w:rFonts w:eastAsia="Times New Roman" w:cstheme="minorHAnsi"/>
                <w:sz w:val="24"/>
                <w:szCs w:val="24"/>
                <w:lang w:eastAsia="es-MX"/>
              </w:rPr>
            </w:pPr>
          </w:p>
        </w:tc>
      </w:tr>
      <w:tr w:rsidR="00333365" w:rsidRPr="003A344C" w:rsidTr="00DB1311">
        <w:trPr>
          <w:trHeight w:val="555"/>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val="restart"/>
            <w:hideMark/>
          </w:tcPr>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F24770" w:rsidP="00816485">
            <w:pPr>
              <w:jc w:val="center"/>
              <w:rPr>
                <w:rFonts w:eastAsia="Times New Roman" w:cstheme="minorHAnsi"/>
                <w:sz w:val="24"/>
                <w:szCs w:val="24"/>
                <w:lang w:eastAsia="es-MX"/>
              </w:rPr>
            </w:pPr>
            <w:r>
              <w:rPr>
                <w:rFonts w:eastAsia="Times New Roman" w:cstheme="minorHAnsi"/>
                <w:sz w:val="24"/>
                <w:szCs w:val="24"/>
                <w:lang w:eastAsia="es-MX"/>
              </w:rPr>
              <w:t>O</w:t>
            </w:r>
            <w:r w:rsidR="00063304" w:rsidRPr="003A344C">
              <w:rPr>
                <w:rFonts w:eastAsia="Times New Roman" w:cstheme="minorHAnsi"/>
                <w:sz w:val="24"/>
                <w:szCs w:val="24"/>
                <w:lang w:eastAsia="es-MX"/>
              </w:rPr>
              <w:t>rganización y valoración del Fondo No Clasificado</w:t>
            </w: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1</w:t>
            </w:r>
          </w:p>
        </w:tc>
        <w:tc>
          <w:tcPr>
            <w:tcW w:w="2295" w:type="dxa"/>
            <w:hideMark/>
          </w:tcPr>
          <w:p w:rsidR="00063304" w:rsidRPr="003A344C" w:rsidRDefault="00063304" w:rsidP="000D697C">
            <w:pPr>
              <w:jc w:val="both"/>
              <w:rPr>
                <w:rFonts w:eastAsia="Times New Roman" w:cstheme="minorHAnsi"/>
                <w:sz w:val="24"/>
                <w:szCs w:val="24"/>
                <w:lang w:eastAsia="es-MX"/>
              </w:rPr>
            </w:pPr>
            <w:r w:rsidRPr="003A344C">
              <w:rPr>
                <w:rFonts w:eastAsia="Times New Roman" w:cstheme="minorHAnsi"/>
                <w:sz w:val="24"/>
                <w:szCs w:val="24"/>
                <w:lang w:eastAsia="es-MX"/>
              </w:rPr>
              <w:t xml:space="preserve"> Propiciar la identificación de los documentos por parte del área productora, </w:t>
            </w:r>
          </w:p>
        </w:tc>
      </w:tr>
      <w:tr w:rsidR="00333365" w:rsidRPr="003A344C" w:rsidTr="00DB1311">
        <w:trPr>
          <w:trHeight w:val="390"/>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2</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 xml:space="preserve">Brindar asesoría y acompañamiento al área productora para la integración del expediente (Ficha, nota y declaratoria de </w:t>
            </w:r>
            <w:proofErr w:type="spellStart"/>
            <w:r w:rsidRPr="003A344C">
              <w:rPr>
                <w:rFonts w:eastAsia="Times New Roman" w:cstheme="minorHAnsi"/>
                <w:sz w:val="24"/>
                <w:szCs w:val="24"/>
                <w:lang w:eastAsia="es-MX"/>
              </w:rPr>
              <w:t>prevaloración</w:t>
            </w:r>
            <w:proofErr w:type="spellEnd"/>
            <w:r w:rsidRPr="003A344C">
              <w:rPr>
                <w:rFonts w:eastAsia="Times New Roman" w:cstheme="minorHAnsi"/>
                <w:sz w:val="24"/>
                <w:szCs w:val="24"/>
                <w:lang w:eastAsia="es-MX"/>
              </w:rPr>
              <w:t xml:space="preserve">, oficio de solicitud, etc.) que conforme al procedimiento y normativa corresponda.    </w:t>
            </w:r>
          </w:p>
        </w:tc>
      </w:tr>
      <w:tr w:rsidR="00333365" w:rsidRPr="003A344C" w:rsidTr="00DB1311">
        <w:trPr>
          <w:trHeight w:val="810"/>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3</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 xml:space="preserve">Promover su presentación de la solicitud ante la Dirección General de Archivos para que se someta a la consideración del Grupo Interdisciplinario la propuesta de </w:t>
            </w:r>
            <w:r w:rsidRPr="003A344C">
              <w:rPr>
                <w:rFonts w:eastAsia="Times New Roman" w:cstheme="minorHAnsi"/>
                <w:sz w:val="24"/>
                <w:szCs w:val="24"/>
                <w:lang w:eastAsia="es-MX"/>
              </w:rPr>
              <w:lastRenderedPageBreak/>
              <w:t xml:space="preserve">disposición documental. </w:t>
            </w:r>
          </w:p>
        </w:tc>
      </w:tr>
      <w:tr w:rsidR="00333365" w:rsidRPr="003A344C" w:rsidTr="00DB1311">
        <w:trPr>
          <w:trHeight w:val="690"/>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4</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 xml:space="preserve">Coordinar la baja documental o en su caso la transferencia secundaria, en los términos de la ley y procedimientos establecidos.  </w:t>
            </w:r>
          </w:p>
        </w:tc>
      </w:tr>
      <w:tr w:rsidR="00333365" w:rsidRPr="003A344C" w:rsidTr="00DB1311">
        <w:trPr>
          <w:trHeight w:val="555"/>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rPr>
                <w:rFonts w:eastAsia="Times New Roman" w:cstheme="minorHAnsi"/>
                <w:b/>
                <w:bCs/>
                <w:sz w:val="24"/>
                <w:szCs w:val="24"/>
                <w:lang w:eastAsia="es-MX"/>
              </w:rPr>
            </w:pPr>
            <w:r w:rsidRPr="003A344C">
              <w:rPr>
                <w:rFonts w:eastAsia="Times New Roman" w:cstheme="minorHAnsi"/>
                <w:b/>
                <w:bCs/>
                <w:sz w:val="24"/>
                <w:szCs w:val="24"/>
                <w:lang w:eastAsia="es-MX"/>
              </w:rPr>
              <w:t xml:space="preserve">  5</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Realizar la publicación correspondiente en los términos de la ley.</w:t>
            </w:r>
          </w:p>
        </w:tc>
      </w:tr>
      <w:tr w:rsidR="00333365" w:rsidRPr="003A344C" w:rsidTr="00DB1311">
        <w:trPr>
          <w:trHeight w:val="390"/>
        </w:trPr>
        <w:tc>
          <w:tcPr>
            <w:tcW w:w="1656" w:type="dxa"/>
            <w:vMerge w:val="restart"/>
            <w:hideMark/>
          </w:tcPr>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F24770" w:rsidRDefault="00063304" w:rsidP="00816485">
            <w:pPr>
              <w:rPr>
                <w:rFonts w:cstheme="minorHAnsi"/>
                <w:b/>
                <w:sz w:val="24"/>
                <w:szCs w:val="24"/>
              </w:rPr>
            </w:pPr>
          </w:p>
          <w:p w:rsidR="00063304" w:rsidRPr="003A344C" w:rsidRDefault="00063304" w:rsidP="00816485">
            <w:pPr>
              <w:rPr>
                <w:rFonts w:cstheme="minorHAnsi"/>
                <w:sz w:val="24"/>
                <w:szCs w:val="24"/>
              </w:rPr>
            </w:pPr>
            <w:r w:rsidRPr="00F24770">
              <w:rPr>
                <w:rFonts w:cstheme="minorHAnsi"/>
                <w:b/>
                <w:sz w:val="24"/>
                <w:szCs w:val="24"/>
              </w:rPr>
              <w:t>Archivo Histórico</w:t>
            </w:r>
          </w:p>
        </w:tc>
        <w:tc>
          <w:tcPr>
            <w:tcW w:w="2157" w:type="dxa"/>
            <w:vMerge w:val="restart"/>
            <w:hideMark/>
          </w:tcPr>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F24770" w:rsidRDefault="00063304" w:rsidP="00816485">
            <w:pPr>
              <w:rPr>
                <w:rFonts w:cstheme="minorHAnsi"/>
                <w:b/>
                <w:sz w:val="24"/>
                <w:szCs w:val="24"/>
              </w:rPr>
            </w:pPr>
            <w:r w:rsidRPr="00F24770">
              <w:rPr>
                <w:rFonts w:cstheme="minorHAnsi"/>
                <w:b/>
                <w:sz w:val="24"/>
                <w:szCs w:val="24"/>
              </w:rPr>
              <w:t xml:space="preserve">Administrar, custodiar, </w:t>
            </w:r>
            <w:r w:rsidR="0028202C" w:rsidRPr="00F24770">
              <w:rPr>
                <w:rFonts w:cstheme="minorHAnsi"/>
                <w:b/>
                <w:sz w:val="24"/>
                <w:szCs w:val="24"/>
              </w:rPr>
              <w:t xml:space="preserve">conservar, </w:t>
            </w:r>
            <w:r w:rsidRPr="00F24770">
              <w:rPr>
                <w:rFonts w:cstheme="minorHAnsi"/>
                <w:b/>
                <w:sz w:val="24"/>
                <w:szCs w:val="24"/>
              </w:rPr>
              <w:t xml:space="preserve">enriquecer, conservar, difundir y facilitar a los investigadores </w:t>
            </w:r>
            <w:r w:rsidR="00F24770">
              <w:rPr>
                <w:rFonts w:cstheme="minorHAnsi"/>
                <w:b/>
                <w:sz w:val="24"/>
                <w:szCs w:val="24"/>
              </w:rPr>
              <w:t xml:space="preserve">y a la ciudadanía </w:t>
            </w:r>
            <w:r w:rsidRPr="00F24770">
              <w:rPr>
                <w:rFonts w:cstheme="minorHAnsi"/>
                <w:b/>
                <w:sz w:val="24"/>
                <w:szCs w:val="24"/>
              </w:rPr>
              <w:t>el acervo documental y de apoyo.</w:t>
            </w:r>
          </w:p>
          <w:p w:rsidR="00063304" w:rsidRPr="003A344C" w:rsidRDefault="00063304" w:rsidP="00816485">
            <w:pPr>
              <w:rPr>
                <w:rFonts w:cstheme="minorHAnsi"/>
                <w:sz w:val="24"/>
                <w:szCs w:val="24"/>
              </w:rPr>
            </w:pPr>
            <w:r w:rsidRPr="003A344C">
              <w:rPr>
                <w:rFonts w:cstheme="minorHAnsi"/>
                <w:sz w:val="24"/>
                <w:szCs w:val="24"/>
              </w:rPr>
              <w:t> </w:t>
            </w:r>
          </w:p>
          <w:p w:rsidR="00063304" w:rsidRPr="003A344C" w:rsidRDefault="00063304" w:rsidP="00816485">
            <w:pPr>
              <w:rPr>
                <w:rFonts w:cstheme="minorHAnsi"/>
                <w:sz w:val="24"/>
                <w:szCs w:val="24"/>
              </w:rPr>
            </w:pPr>
            <w:r w:rsidRPr="003A344C">
              <w:rPr>
                <w:rFonts w:cstheme="minorHAnsi"/>
                <w:sz w:val="24"/>
                <w:szCs w:val="24"/>
              </w:rPr>
              <w:t> </w:t>
            </w:r>
          </w:p>
        </w:tc>
        <w:tc>
          <w:tcPr>
            <w:tcW w:w="2078" w:type="dxa"/>
            <w:vMerge w:val="restart"/>
            <w:hideMark/>
          </w:tcPr>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816485">
            <w:pPr>
              <w:rPr>
                <w:rFonts w:cstheme="minorHAnsi"/>
                <w:sz w:val="24"/>
                <w:szCs w:val="24"/>
              </w:rPr>
            </w:pPr>
          </w:p>
          <w:p w:rsidR="00063304" w:rsidRPr="003A344C" w:rsidRDefault="00063304" w:rsidP="00F24770">
            <w:pPr>
              <w:rPr>
                <w:rFonts w:cstheme="minorHAnsi"/>
                <w:sz w:val="24"/>
                <w:szCs w:val="24"/>
              </w:rPr>
            </w:pPr>
            <w:r w:rsidRPr="003A344C">
              <w:rPr>
                <w:rFonts w:cstheme="minorHAnsi"/>
                <w:sz w:val="24"/>
                <w:szCs w:val="24"/>
              </w:rPr>
              <w:t>Realiza</w:t>
            </w:r>
            <w:r w:rsidR="00F24770">
              <w:rPr>
                <w:rFonts w:cstheme="minorHAnsi"/>
                <w:sz w:val="24"/>
                <w:szCs w:val="24"/>
              </w:rPr>
              <w:t>ción de e</w:t>
            </w:r>
            <w:r w:rsidRPr="003A344C">
              <w:rPr>
                <w:rFonts w:cstheme="minorHAnsi"/>
                <w:sz w:val="24"/>
                <w:szCs w:val="24"/>
              </w:rPr>
              <w:t>ventos cívicos, históricos y de rescate de tradiciones en base al calendario cívico y de acontecimientos relevantes de la localidad.</w:t>
            </w: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1</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Elaborar calendario de eventos cívicos, históricos, artísticos y de rescate de tradiciones.</w:t>
            </w:r>
          </w:p>
        </w:tc>
      </w:tr>
      <w:tr w:rsidR="00333365" w:rsidRPr="003A344C" w:rsidTr="00DB1311">
        <w:trPr>
          <w:trHeight w:val="390"/>
        </w:trPr>
        <w:tc>
          <w:tcPr>
            <w:tcW w:w="1656" w:type="dxa"/>
            <w:vMerge/>
            <w:hideMark/>
          </w:tcPr>
          <w:p w:rsidR="00063304" w:rsidRPr="003A344C" w:rsidRDefault="00063304" w:rsidP="00816485">
            <w:pPr>
              <w:rPr>
                <w:rFonts w:cstheme="minorHAnsi"/>
                <w:sz w:val="24"/>
                <w:szCs w:val="24"/>
              </w:rPr>
            </w:pPr>
          </w:p>
        </w:tc>
        <w:tc>
          <w:tcPr>
            <w:tcW w:w="2157" w:type="dxa"/>
            <w:vMerge/>
            <w:hideMark/>
          </w:tcPr>
          <w:p w:rsidR="00063304" w:rsidRPr="003A344C" w:rsidRDefault="00063304" w:rsidP="00816485">
            <w:pPr>
              <w:rPr>
                <w:rFonts w:cstheme="minorHAnsi"/>
                <w:sz w:val="24"/>
                <w:szCs w:val="24"/>
              </w:rPr>
            </w:pPr>
          </w:p>
        </w:tc>
        <w:tc>
          <w:tcPr>
            <w:tcW w:w="2078" w:type="dxa"/>
            <w:vMerge/>
            <w:hideMark/>
          </w:tcPr>
          <w:p w:rsidR="00063304" w:rsidRPr="003A344C" w:rsidRDefault="00063304" w:rsidP="00816485">
            <w:pPr>
              <w:rPr>
                <w:rFonts w:cstheme="minorHAnsi"/>
                <w:sz w:val="24"/>
                <w:szCs w:val="24"/>
              </w:rPr>
            </w:pP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2</w:t>
            </w:r>
          </w:p>
        </w:tc>
        <w:tc>
          <w:tcPr>
            <w:tcW w:w="2295" w:type="dxa"/>
            <w:hideMark/>
          </w:tcPr>
          <w:p w:rsidR="00063304" w:rsidRPr="003A344C" w:rsidRDefault="00F24770" w:rsidP="00F24770">
            <w:pPr>
              <w:jc w:val="both"/>
              <w:rPr>
                <w:rFonts w:cstheme="minorHAnsi"/>
                <w:sz w:val="24"/>
                <w:szCs w:val="24"/>
              </w:rPr>
            </w:pPr>
            <w:r>
              <w:rPr>
                <w:rFonts w:cstheme="minorHAnsi"/>
                <w:sz w:val="24"/>
                <w:szCs w:val="24"/>
              </w:rPr>
              <w:t>Investigar y c</w:t>
            </w:r>
            <w:r w:rsidR="00063304" w:rsidRPr="003A344C">
              <w:rPr>
                <w:rFonts w:cstheme="minorHAnsi"/>
                <w:sz w:val="24"/>
                <w:szCs w:val="24"/>
              </w:rPr>
              <w:t>onsultar acervos documentales y de apoyo para sustentar los eventos.</w:t>
            </w:r>
          </w:p>
        </w:tc>
      </w:tr>
      <w:tr w:rsidR="00333365" w:rsidRPr="003A344C" w:rsidTr="00DB1311">
        <w:trPr>
          <w:trHeight w:val="390"/>
        </w:trPr>
        <w:tc>
          <w:tcPr>
            <w:tcW w:w="1656" w:type="dxa"/>
            <w:vMerge/>
            <w:hideMark/>
          </w:tcPr>
          <w:p w:rsidR="00063304" w:rsidRPr="003A344C" w:rsidRDefault="00063304" w:rsidP="00816485">
            <w:pPr>
              <w:rPr>
                <w:rFonts w:cstheme="minorHAnsi"/>
                <w:sz w:val="24"/>
                <w:szCs w:val="24"/>
              </w:rPr>
            </w:pPr>
          </w:p>
        </w:tc>
        <w:tc>
          <w:tcPr>
            <w:tcW w:w="2157" w:type="dxa"/>
            <w:vMerge/>
            <w:hideMark/>
          </w:tcPr>
          <w:p w:rsidR="00063304" w:rsidRPr="003A344C" w:rsidRDefault="00063304" w:rsidP="00816485">
            <w:pPr>
              <w:rPr>
                <w:rFonts w:cstheme="minorHAnsi"/>
                <w:sz w:val="24"/>
                <w:szCs w:val="24"/>
              </w:rPr>
            </w:pPr>
          </w:p>
        </w:tc>
        <w:tc>
          <w:tcPr>
            <w:tcW w:w="2078" w:type="dxa"/>
            <w:vMerge/>
            <w:hideMark/>
          </w:tcPr>
          <w:p w:rsidR="00063304" w:rsidRPr="003A344C" w:rsidRDefault="00063304" w:rsidP="00816485">
            <w:pPr>
              <w:rPr>
                <w:rFonts w:cstheme="minorHAnsi"/>
                <w:sz w:val="24"/>
                <w:szCs w:val="24"/>
              </w:rPr>
            </w:pP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3</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Seleccionar los documentos, fotografías, periódicos, textos y/o mapas para montar exposiciones.</w:t>
            </w:r>
          </w:p>
        </w:tc>
      </w:tr>
      <w:tr w:rsidR="00333365" w:rsidRPr="003A344C" w:rsidTr="00DB1311">
        <w:trPr>
          <w:trHeight w:val="555"/>
        </w:trPr>
        <w:tc>
          <w:tcPr>
            <w:tcW w:w="1656" w:type="dxa"/>
            <w:vMerge/>
            <w:hideMark/>
          </w:tcPr>
          <w:p w:rsidR="00063304" w:rsidRPr="003A344C" w:rsidRDefault="00063304" w:rsidP="00816485">
            <w:pPr>
              <w:rPr>
                <w:rFonts w:cstheme="minorHAnsi"/>
                <w:sz w:val="24"/>
                <w:szCs w:val="24"/>
              </w:rPr>
            </w:pPr>
          </w:p>
        </w:tc>
        <w:tc>
          <w:tcPr>
            <w:tcW w:w="2157" w:type="dxa"/>
            <w:vMerge/>
            <w:hideMark/>
          </w:tcPr>
          <w:p w:rsidR="00063304" w:rsidRPr="003A344C" w:rsidRDefault="00063304" w:rsidP="00816485">
            <w:pPr>
              <w:rPr>
                <w:rFonts w:cstheme="minorHAnsi"/>
                <w:sz w:val="24"/>
                <w:szCs w:val="24"/>
              </w:rPr>
            </w:pPr>
          </w:p>
        </w:tc>
        <w:tc>
          <w:tcPr>
            <w:tcW w:w="2078" w:type="dxa"/>
            <w:vMerge/>
            <w:hideMark/>
          </w:tcPr>
          <w:p w:rsidR="00063304" w:rsidRPr="003A344C" w:rsidRDefault="00063304" w:rsidP="00816485">
            <w:pPr>
              <w:rPr>
                <w:rFonts w:cstheme="minorHAnsi"/>
                <w:sz w:val="24"/>
                <w:szCs w:val="24"/>
              </w:rPr>
            </w:pP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4</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Difundir por medio de invitaciones, medios electrónicos y/o redes sociales los eventos conforme a la programación de estos.</w:t>
            </w:r>
          </w:p>
        </w:tc>
      </w:tr>
      <w:tr w:rsidR="00333365" w:rsidRPr="003A344C" w:rsidTr="00DB1311">
        <w:trPr>
          <w:trHeight w:val="390"/>
        </w:trPr>
        <w:tc>
          <w:tcPr>
            <w:tcW w:w="1656" w:type="dxa"/>
            <w:vMerge/>
            <w:hideMark/>
          </w:tcPr>
          <w:p w:rsidR="00063304" w:rsidRPr="003A344C" w:rsidRDefault="00063304" w:rsidP="00816485">
            <w:pPr>
              <w:rPr>
                <w:rFonts w:cstheme="minorHAnsi"/>
                <w:sz w:val="24"/>
                <w:szCs w:val="24"/>
              </w:rPr>
            </w:pPr>
          </w:p>
        </w:tc>
        <w:tc>
          <w:tcPr>
            <w:tcW w:w="2157" w:type="dxa"/>
            <w:vMerge/>
            <w:hideMark/>
          </w:tcPr>
          <w:p w:rsidR="00063304" w:rsidRPr="003A344C" w:rsidRDefault="00063304" w:rsidP="00816485">
            <w:pPr>
              <w:rPr>
                <w:rFonts w:cstheme="minorHAnsi"/>
                <w:sz w:val="24"/>
                <w:szCs w:val="24"/>
              </w:rPr>
            </w:pPr>
          </w:p>
        </w:tc>
        <w:tc>
          <w:tcPr>
            <w:tcW w:w="2078" w:type="dxa"/>
            <w:vMerge/>
            <w:hideMark/>
          </w:tcPr>
          <w:p w:rsidR="00063304" w:rsidRPr="003A344C" w:rsidRDefault="00063304" w:rsidP="00816485">
            <w:pPr>
              <w:rPr>
                <w:rFonts w:cstheme="minorHAnsi"/>
                <w:sz w:val="24"/>
                <w:szCs w:val="24"/>
              </w:rPr>
            </w:pP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5</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Realizar los eventos en formato presencial y/o digital y generar la evidencia correspondiente.</w:t>
            </w:r>
          </w:p>
        </w:tc>
      </w:tr>
      <w:tr w:rsidR="00333365" w:rsidRPr="003A344C" w:rsidTr="00DB1311">
        <w:trPr>
          <w:trHeight w:val="773"/>
        </w:trPr>
        <w:tc>
          <w:tcPr>
            <w:tcW w:w="1656" w:type="dxa"/>
            <w:vMerge/>
          </w:tcPr>
          <w:p w:rsidR="00063304" w:rsidRPr="003A344C" w:rsidRDefault="00063304" w:rsidP="00816485">
            <w:pPr>
              <w:rPr>
                <w:rFonts w:cstheme="minorHAnsi"/>
                <w:sz w:val="24"/>
                <w:szCs w:val="24"/>
              </w:rPr>
            </w:pPr>
          </w:p>
        </w:tc>
        <w:tc>
          <w:tcPr>
            <w:tcW w:w="2157" w:type="dxa"/>
            <w:vMerge/>
          </w:tcPr>
          <w:p w:rsidR="00063304" w:rsidRPr="003A344C" w:rsidRDefault="00063304" w:rsidP="00816485">
            <w:pPr>
              <w:rPr>
                <w:rFonts w:cstheme="minorHAnsi"/>
                <w:sz w:val="24"/>
                <w:szCs w:val="24"/>
              </w:rPr>
            </w:pPr>
          </w:p>
        </w:tc>
        <w:tc>
          <w:tcPr>
            <w:tcW w:w="2078" w:type="dxa"/>
            <w:vMerge w:val="restart"/>
          </w:tcPr>
          <w:p w:rsidR="00063304" w:rsidRPr="003A344C" w:rsidRDefault="00F24770" w:rsidP="00F24770">
            <w:pPr>
              <w:rPr>
                <w:rFonts w:cstheme="minorHAnsi"/>
                <w:sz w:val="24"/>
                <w:szCs w:val="24"/>
              </w:rPr>
            </w:pPr>
            <w:r>
              <w:rPr>
                <w:rFonts w:cstheme="minorHAnsi"/>
                <w:sz w:val="24"/>
                <w:szCs w:val="24"/>
              </w:rPr>
              <w:t xml:space="preserve">Ejecución de programa de </w:t>
            </w:r>
            <w:r w:rsidR="00063304" w:rsidRPr="003A344C">
              <w:rPr>
                <w:rFonts w:cstheme="minorHAnsi"/>
                <w:sz w:val="24"/>
                <w:szCs w:val="24"/>
              </w:rPr>
              <w:t>mantenimiento básico de documentos históricos para incidir en su conservación.</w:t>
            </w:r>
          </w:p>
        </w:tc>
        <w:tc>
          <w:tcPr>
            <w:tcW w:w="642" w:type="dxa"/>
          </w:tcPr>
          <w:p w:rsidR="00063304" w:rsidRPr="003A344C" w:rsidRDefault="00063304" w:rsidP="00816485">
            <w:pPr>
              <w:jc w:val="center"/>
              <w:rPr>
                <w:rFonts w:cstheme="minorHAnsi"/>
                <w:b/>
                <w:bCs/>
                <w:sz w:val="24"/>
                <w:szCs w:val="24"/>
              </w:rPr>
            </w:pPr>
            <w:r w:rsidRPr="003A344C">
              <w:rPr>
                <w:rFonts w:cstheme="minorHAnsi"/>
                <w:b/>
                <w:bCs/>
                <w:sz w:val="24"/>
                <w:szCs w:val="24"/>
              </w:rPr>
              <w:t>1</w:t>
            </w:r>
          </w:p>
        </w:tc>
        <w:tc>
          <w:tcPr>
            <w:tcW w:w="2295" w:type="dxa"/>
          </w:tcPr>
          <w:p w:rsidR="00063304" w:rsidRPr="003A344C" w:rsidRDefault="00F24770" w:rsidP="00F24770">
            <w:pPr>
              <w:jc w:val="both"/>
              <w:rPr>
                <w:rFonts w:cstheme="minorHAnsi"/>
                <w:sz w:val="24"/>
                <w:szCs w:val="24"/>
              </w:rPr>
            </w:pPr>
            <w:r>
              <w:rPr>
                <w:rFonts w:cstheme="minorHAnsi"/>
                <w:sz w:val="24"/>
                <w:szCs w:val="24"/>
              </w:rPr>
              <w:t xml:space="preserve">Realizar un diagnóstico de documentos para  seleccionar y programar su </w:t>
            </w:r>
            <w:r w:rsidR="00063304" w:rsidRPr="003A344C">
              <w:rPr>
                <w:rFonts w:cstheme="minorHAnsi"/>
                <w:sz w:val="24"/>
                <w:szCs w:val="24"/>
              </w:rPr>
              <w:t xml:space="preserve"> mantenimiento. </w:t>
            </w:r>
          </w:p>
        </w:tc>
      </w:tr>
      <w:tr w:rsidR="00333365" w:rsidRPr="003A344C" w:rsidTr="00DB1311">
        <w:trPr>
          <w:trHeight w:val="1525"/>
        </w:trPr>
        <w:tc>
          <w:tcPr>
            <w:tcW w:w="1656" w:type="dxa"/>
            <w:vMerge/>
          </w:tcPr>
          <w:p w:rsidR="00063304" w:rsidRPr="003A344C" w:rsidRDefault="00063304" w:rsidP="00816485">
            <w:pPr>
              <w:rPr>
                <w:rFonts w:cstheme="minorHAnsi"/>
                <w:sz w:val="24"/>
                <w:szCs w:val="24"/>
              </w:rPr>
            </w:pPr>
          </w:p>
        </w:tc>
        <w:tc>
          <w:tcPr>
            <w:tcW w:w="2157" w:type="dxa"/>
            <w:vMerge/>
          </w:tcPr>
          <w:p w:rsidR="00063304" w:rsidRPr="003A344C" w:rsidRDefault="00063304" w:rsidP="00816485">
            <w:pPr>
              <w:rPr>
                <w:rFonts w:cstheme="minorHAnsi"/>
                <w:sz w:val="24"/>
                <w:szCs w:val="24"/>
              </w:rPr>
            </w:pPr>
          </w:p>
        </w:tc>
        <w:tc>
          <w:tcPr>
            <w:tcW w:w="2078" w:type="dxa"/>
            <w:vMerge/>
          </w:tcPr>
          <w:p w:rsidR="00063304" w:rsidRPr="003A344C" w:rsidRDefault="00063304" w:rsidP="00816485">
            <w:pPr>
              <w:rPr>
                <w:rFonts w:cstheme="minorHAnsi"/>
                <w:sz w:val="24"/>
                <w:szCs w:val="24"/>
              </w:rPr>
            </w:pPr>
          </w:p>
        </w:tc>
        <w:tc>
          <w:tcPr>
            <w:tcW w:w="642" w:type="dxa"/>
          </w:tcPr>
          <w:p w:rsidR="00063304" w:rsidRPr="003A344C" w:rsidRDefault="00063304" w:rsidP="00816485">
            <w:pPr>
              <w:jc w:val="center"/>
              <w:rPr>
                <w:rFonts w:cstheme="minorHAnsi"/>
                <w:b/>
                <w:bCs/>
                <w:sz w:val="24"/>
                <w:szCs w:val="24"/>
              </w:rPr>
            </w:pPr>
            <w:r w:rsidRPr="003A344C">
              <w:rPr>
                <w:rFonts w:cstheme="minorHAnsi"/>
                <w:b/>
                <w:bCs/>
                <w:sz w:val="24"/>
                <w:szCs w:val="24"/>
              </w:rPr>
              <w:t>2</w:t>
            </w:r>
          </w:p>
        </w:tc>
        <w:tc>
          <w:tcPr>
            <w:tcW w:w="2295" w:type="dxa"/>
          </w:tcPr>
          <w:p w:rsidR="00063304" w:rsidRPr="003A344C" w:rsidRDefault="00063304" w:rsidP="00816485">
            <w:pPr>
              <w:jc w:val="both"/>
              <w:rPr>
                <w:rFonts w:cstheme="minorHAnsi"/>
                <w:sz w:val="24"/>
                <w:szCs w:val="24"/>
              </w:rPr>
            </w:pPr>
            <w:r w:rsidRPr="003A344C">
              <w:rPr>
                <w:rFonts w:cstheme="minorHAnsi"/>
                <w:sz w:val="24"/>
                <w:szCs w:val="24"/>
              </w:rPr>
              <w:t xml:space="preserve">Realizar limpieza mecánica básica mediante procesos especializados para documentos históricos. </w:t>
            </w:r>
          </w:p>
        </w:tc>
      </w:tr>
      <w:tr w:rsidR="00333365" w:rsidRPr="003A344C" w:rsidTr="00DB1311">
        <w:trPr>
          <w:trHeight w:val="516"/>
        </w:trPr>
        <w:tc>
          <w:tcPr>
            <w:tcW w:w="1656" w:type="dxa"/>
            <w:vMerge/>
          </w:tcPr>
          <w:p w:rsidR="00063304" w:rsidRPr="003A344C" w:rsidRDefault="00063304" w:rsidP="00816485">
            <w:pPr>
              <w:rPr>
                <w:rFonts w:cstheme="minorHAnsi"/>
                <w:sz w:val="24"/>
                <w:szCs w:val="24"/>
              </w:rPr>
            </w:pPr>
          </w:p>
        </w:tc>
        <w:tc>
          <w:tcPr>
            <w:tcW w:w="2157" w:type="dxa"/>
            <w:vMerge/>
          </w:tcPr>
          <w:p w:rsidR="00063304" w:rsidRPr="003A344C" w:rsidRDefault="00063304" w:rsidP="00816485">
            <w:pPr>
              <w:rPr>
                <w:rFonts w:cstheme="minorHAnsi"/>
                <w:sz w:val="24"/>
                <w:szCs w:val="24"/>
              </w:rPr>
            </w:pPr>
          </w:p>
        </w:tc>
        <w:tc>
          <w:tcPr>
            <w:tcW w:w="2078" w:type="dxa"/>
            <w:vMerge/>
          </w:tcPr>
          <w:p w:rsidR="00063304" w:rsidRPr="003A344C" w:rsidRDefault="00063304" w:rsidP="00816485">
            <w:pPr>
              <w:rPr>
                <w:rFonts w:cstheme="minorHAnsi"/>
                <w:sz w:val="24"/>
                <w:szCs w:val="24"/>
              </w:rPr>
            </w:pPr>
          </w:p>
        </w:tc>
        <w:tc>
          <w:tcPr>
            <w:tcW w:w="642" w:type="dxa"/>
          </w:tcPr>
          <w:p w:rsidR="00063304" w:rsidRPr="003A344C" w:rsidRDefault="00063304" w:rsidP="00816485">
            <w:pPr>
              <w:jc w:val="center"/>
              <w:rPr>
                <w:rFonts w:cstheme="minorHAnsi"/>
                <w:b/>
                <w:bCs/>
                <w:sz w:val="24"/>
                <w:szCs w:val="24"/>
              </w:rPr>
            </w:pPr>
            <w:r w:rsidRPr="003A344C">
              <w:rPr>
                <w:rFonts w:cstheme="minorHAnsi"/>
                <w:b/>
                <w:bCs/>
                <w:sz w:val="24"/>
                <w:szCs w:val="24"/>
              </w:rPr>
              <w:t>3</w:t>
            </w:r>
          </w:p>
        </w:tc>
        <w:tc>
          <w:tcPr>
            <w:tcW w:w="2295" w:type="dxa"/>
          </w:tcPr>
          <w:p w:rsidR="00063304" w:rsidRPr="003A344C" w:rsidRDefault="00063304" w:rsidP="00816485">
            <w:pPr>
              <w:jc w:val="both"/>
              <w:rPr>
                <w:rFonts w:cstheme="minorHAnsi"/>
                <w:sz w:val="24"/>
                <w:szCs w:val="24"/>
              </w:rPr>
            </w:pPr>
            <w:r w:rsidRPr="003A344C">
              <w:rPr>
                <w:rFonts w:cstheme="minorHAnsi"/>
                <w:sz w:val="24"/>
                <w:szCs w:val="24"/>
              </w:rPr>
              <w:t>Realizar registro de mantenimiento y condiciones de documento y programar en su caso, su monitoreo y/o atención.</w:t>
            </w:r>
          </w:p>
        </w:tc>
      </w:tr>
      <w:tr w:rsidR="00333365" w:rsidRPr="003A344C" w:rsidTr="00DB1311">
        <w:trPr>
          <w:trHeight w:val="990"/>
        </w:trPr>
        <w:tc>
          <w:tcPr>
            <w:tcW w:w="1656" w:type="dxa"/>
            <w:vMerge/>
            <w:hideMark/>
          </w:tcPr>
          <w:p w:rsidR="00063304" w:rsidRPr="003A344C" w:rsidRDefault="00063304" w:rsidP="00816485">
            <w:pPr>
              <w:rPr>
                <w:rFonts w:cstheme="minorHAnsi"/>
                <w:sz w:val="24"/>
                <w:szCs w:val="24"/>
              </w:rPr>
            </w:pPr>
          </w:p>
        </w:tc>
        <w:tc>
          <w:tcPr>
            <w:tcW w:w="2157" w:type="dxa"/>
            <w:vMerge/>
            <w:hideMark/>
          </w:tcPr>
          <w:p w:rsidR="00063304" w:rsidRPr="003A344C" w:rsidRDefault="00063304" w:rsidP="00816485">
            <w:pPr>
              <w:rPr>
                <w:rFonts w:cstheme="minorHAnsi"/>
                <w:sz w:val="24"/>
                <w:szCs w:val="24"/>
              </w:rPr>
            </w:pPr>
          </w:p>
        </w:tc>
        <w:tc>
          <w:tcPr>
            <w:tcW w:w="2078" w:type="dxa"/>
            <w:hideMark/>
          </w:tcPr>
          <w:p w:rsidR="00063304" w:rsidRPr="003A344C" w:rsidRDefault="00063304" w:rsidP="00816485">
            <w:pPr>
              <w:rPr>
                <w:rFonts w:cstheme="minorHAnsi"/>
                <w:sz w:val="24"/>
                <w:szCs w:val="24"/>
              </w:rPr>
            </w:pPr>
            <w:r w:rsidRPr="003A344C">
              <w:rPr>
                <w:rFonts w:cstheme="minorHAnsi"/>
                <w:sz w:val="24"/>
                <w:szCs w:val="24"/>
              </w:rPr>
              <w:t>Digitalizar documentos históricos para incidir en su preservación y facilitar su difusión</w:t>
            </w:r>
          </w:p>
        </w:tc>
        <w:tc>
          <w:tcPr>
            <w:tcW w:w="642" w:type="dxa"/>
            <w:hideMark/>
          </w:tcPr>
          <w:p w:rsidR="00063304" w:rsidRPr="003A344C" w:rsidRDefault="00063304" w:rsidP="00816485">
            <w:pPr>
              <w:jc w:val="center"/>
              <w:rPr>
                <w:rFonts w:cstheme="minorHAnsi"/>
                <w:b/>
                <w:bCs/>
                <w:sz w:val="24"/>
                <w:szCs w:val="24"/>
              </w:rPr>
            </w:pPr>
          </w:p>
          <w:p w:rsidR="00063304" w:rsidRPr="003A344C" w:rsidRDefault="00063304" w:rsidP="00816485">
            <w:pPr>
              <w:jc w:val="center"/>
              <w:rPr>
                <w:rFonts w:cstheme="minorHAnsi"/>
                <w:b/>
                <w:bCs/>
                <w:sz w:val="24"/>
                <w:szCs w:val="24"/>
              </w:rPr>
            </w:pPr>
            <w:r w:rsidRPr="003A344C">
              <w:rPr>
                <w:rFonts w:cstheme="minorHAnsi"/>
                <w:b/>
                <w:bCs/>
                <w:sz w:val="24"/>
                <w:szCs w:val="24"/>
              </w:rPr>
              <w:t>1</w:t>
            </w:r>
          </w:p>
        </w:tc>
        <w:tc>
          <w:tcPr>
            <w:tcW w:w="2295" w:type="dxa"/>
            <w:hideMark/>
          </w:tcPr>
          <w:p w:rsidR="00063304" w:rsidRPr="003A344C" w:rsidRDefault="00063304" w:rsidP="00816485">
            <w:pPr>
              <w:spacing w:line="276" w:lineRule="auto"/>
              <w:jc w:val="both"/>
              <w:rPr>
                <w:rFonts w:cstheme="minorHAnsi"/>
                <w:sz w:val="24"/>
                <w:szCs w:val="24"/>
              </w:rPr>
            </w:pPr>
            <w:r w:rsidRPr="003A344C">
              <w:rPr>
                <w:rFonts w:cstheme="minorHAnsi"/>
                <w:sz w:val="24"/>
                <w:szCs w:val="24"/>
              </w:rPr>
              <w:t>Digitalizar expedientes de los fondos documentales coloniales seleccionados.</w:t>
            </w:r>
          </w:p>
        </w:tc>
      </w:tr>
      <w:tr w:rsidR="00333365" w:rsidRPr="003A344C" w:rsidTr="00DB1311">
        <w:trPr>
          <w:trHeight w:val="960"/>
        </w:trPr>
        <w:tc>
          <w:tcPr>
            <w:tcW w:w="1656" w:type="dxa"/>
            <w:vMerge w:val="restart"/>
            <w:hideMark/>
          </w:tcPr>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r w:rsidRPr="003A344C">
              <w:rPr>
                <w:rFonts w:eastAsia="Times New Roman" w:cstheme="minorHAnsi"/>
                <w:sz w:val="24"/>
                <w:szCs w:val="24"/>
                <w:lang w:eastAsia="es-MX"/>
              </w:rPr>
              <w:t>Dirección General de Archivos</w:t>
            </w:r>
          </w:p>
        </w:tc>
        <w:tc>
          <w:tcPr>
            <w:tcW w:w="2157" w:type="dxa"/>
            <w:vMerge w:val="restart"/>
            <w:hideMark/>
          </w:tcPr>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A2435">
            <w:pPr>
              <w:jc w:val="center"/>
              <w:rPr>
                <w:rFonts w:eastAsia="Times New Roman" w:cstheme="minorHAnsi"/>
                <w:sz w:val="24"/>
                <w:szCs w:val="24"/>
                <w:lang w:eastAsia="es-MX"/>
              </w:rPr>
            </w:pPr>
            <w:r w:rsidRPr="003A344C">
              <w:rPr>
                <w:rFonts w:eastAsia="Times New Roman" w:cstheme="minorHAnsi"/>
                <w:sz w:val="24"/>
                <w:szCs w:val="24"/>
                <w:lang w:eastAsia="es-MX"/>
              </w:rPr>
              <w:t xml:space="preserve">Fomentar la </w:t>
            </w:r>
            <w:r w:rsidR="008A2435">
              <w:rPr>
                <w:rFonts w:eastAsia="Times New Roman" w:cstheme="minorHAnsi"/>
                <w:sz w:val="24"/>
                <w:szCs w:val="24"/>
                <w:lang w:eastAsia="es-MX"/>
              </w:rPr>
              <w:t xml:space="preserve">cultura archivística y la adopción de medidas estratégicas para la </w:t>
            </w:r>
            <w:r w:rsidR="008A2435">
              <w:rPr>
                <w:rFonts w:eastAsia="Times New Roman" w:cstheme="minorHAnsi"/>
                <w:sz w:val="24"/>
                <w:szCs w:val="24"/>
                <w:lang w:eastAsia="es-MX"/>
              </w:rPr>
              <w:lastRenderedPageBreak/>
              <w:t xml:space="preserve">preservación documental. </w:t>
            </w:r>
          </w:p>
        </w:tc>
        <w:tc>
          <w:tcPr>
            <w:tcW w:w="2078" w:type="dxa"/>
            <w:vMerge w:val="restart"/>
            <w:hideMark/>
          </w:tcPr>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Default="00063304" w:rsidP="00063304">
            <w:pPr>
              <w:jc w:val="center"/>
              <w:rPr>
                <w:rFonts w:eastAsia="Times New Roman" w:cstheme="minorHAnsi"/>
                <w:sz w:val="24"/>
                <w:szCs w:val="24"/>
                <w:lang w:eastAsia="es-MX"/>
              </w:rPr>
            </w:pPr>
            <w:r w:rsidRPr="003A344C">
              <w:rPr>
                <w:rFonts w:eastAsia="Times New Roman" w:cstheme="minorHAnsi"/>
                <w:sz w:val="24"/>
                <w:szCs w:val="24"/>
                <w:lang w:eastAsia="es-MX"/>
              </w:rPr>
              <w:t>Manual de Procesos técnicos</w:t>
            </w:r>
          </w:p>
          <w:p w:rsidR="00333365" w:rsidRPr="003A344C" w:rsidRDefault="00333365" w:rsidP="00063304">
            <w:pPr>
              <w:jc w:val="center"/>
              <w:rPr>
                <w:rFonts w:eastAsia="Times New Roman" w:cstheme="minorHAnsi"/>
                <w:sz w:val="24"/>
                <w:szCs w:val="24"/>
                <w:lang w:eastAsia="es-MX"/>
              </w:rPr>
            </w:pPr>
            <w:r>
              <w:rPr>
                <w:rFonts w:eastAsia="Times New Roman" w:cstheme="minorHAnsi"/>
                <w:sz w:val="24"/>
                <w:szCs w:val="24"/>
                <w:lang w:eastAsia="es-MX"/>
              </w:rPr>
              <w:t>actualizado</w:t>
            </w: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1</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Documentar y/o actualizar los procesos técnicos de las Direcciones Archivo de Tramite, Concentración e Histórico que estén pendientes por reciente implementación.</w:t>
            </w:r>
          </w:p>
        </w:tc>
      </w:tr>
      <w:tr w:rsidR="00333365" w:rsidRPr="003A344C" w:rsidTr="00DB1311">
        <w:trPr>
          <w:trHeight w:val="555"/>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2</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Solicitar a Desarrollo Institucional la validación de los procesos técnicos elaborados y/o actualizados.</w:t>
            </w:r>
          </w:p>
        </w:tc>
      </w:tr>
      <w:tr w:rsidR="00333365" w:rsidRPr="003A344C" w:rsidTr="00DB1311">
        <w:trPr>
          <w:trHeight w:val="526"/>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3</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Difundir el Manual de procesos técnicos.</w:t>
            </w:r>
          </w:p>
        </w:tc>
      </w:tr>
      <w:tr w:rsidR="00333365" w:rsidRPr="003A344C" w:rsidTr="00DB1311">
        <w:trPr>
          <w:trHeight w:val="390"/>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val="restart"/>
            <w:hideMark/>
          </w:tcPr>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063304" w:rsidP="00816485">
            <w:pPr>
              <w:jc w:val="center"/>
              <w:rPr>
                <w:rFonts w:eastAsia="Times New Roman" w:cstheme="minorHAnsi"/>
                <w:sz w:val="24"/>
                <w:szCs w:val="24"/>
                <w:lang w:eastAsia="es-MX"/>
              </w:rPr>
            </w:pPr>
          </w:p>
          <w:p w:rsidR="00063304" w:rsidRPr="003A344C" w:rsidRDefault="00333365" w:rsidP="00063304">
            <w:pPr>
              <w:jc w:val="both"/>
              <w:rPr>
                <w:rFonts w:cstheme="minorHAnsi"/>
                <w:sz w:val="24"/>
                <w:szCs w:val="24"/>
              </w:rPr>
            </w:pPr>
            <w:r>
              <w:rPr>
                <w:rFonts w:eastAsia="Times New Roman" w:cstheme="minorHAnsi"/>
                <w:sz w:val="24"/>
                <w:szCs w:val="24"/>
                <w:lang w:eastAsia="es-MX"/>
              </w:rPr>
              <w:t xml:space="preserve">Emisión de </w:t>
            </w:r>
            <w:r w:rsidR="00063304" w:rsidRPr="003A344C">
              <w:rPr>
                <w:rFonts w:eastAsia="Times New Roman" w:cstheme="minorHAnsi"/>
                <w:sz w:val="24"/>
                <w:szCs w:val="24"/>
                <w:lang w:eastAsia="es-MX"/>
              </w:rPr>
              <w:t xml:space="preserve"> lineamientos y </w:t>
            </w:r>
            <w:r w:rsidR="00063304" w:rsidRPr="003A344C">
              <w:rPr>
                <w:rFonts w:cstheme="minorHAnsi"/>
                <w:sz w:val="24"/>
                <w:szCs w:val="24"/>
              </w:rPr>
              <w:t>directrices para el control de los documentos de archivo</w:t>
            </w:r>
            <w:r w:rsidR="00496F88">
              <w:rPr>
                <w:rFonts w:cstheme="minorHAnsi"/>
                <w:sz w:val="24"/>
                <w:szCs w:val="24"/>
              </w:rPr>
              <w:t>s</w:t>
            </w:r>
            <w:r w:rsidR="00063304" w:rsidRPr="003A344C">
              <w:rPr>
                <w:rFonts w:cstheme="minorHAnsi"/>
                <w:sz w:val="24"/>
                <w:szCs w:val="24"/>
              </w:rPr>
              <w:t xml:space="preserve"> electrónicos.</w:t>
            </w:r>
          </w:p>
          <w:p w:rsidR="00063304" w:rsidRPr="003A344C" w:rsidRDefault="00063304" w:rsidP="00816485">
            <w:pPr>
              <w:jc w:val="cente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1</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 xml:space="preserve">Gestionar reuniones con área de tecnologías de la información.  </w:t>
            </w:r>
          </w:p>
        </w:tc>
      </w:tr>
      <w:tr w:rsidR="00333365" w:rsidRPr="003A344C" w:rsidTr="00DB1311">
        <w:trPr>
          <w:trHeight w:val="390"/>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jc w:val="center"/>
              <w:rPr>
                <w:rFonts w:eastAsia="Times New Roman" w:cstheme="minorHAnsi"/>
                <w:b/>
                <w:bCs/>
                <w:sz w:val="24"/>
                <w:szCs w:val="24"/>
                <w:lang w:eastAsia="es-MX"/>
              </w:rPr>
            </w:pPr>
          </w:p>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2</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Identificar series o documentos electrónicos para su registro y control.</w:t>
            </w:r>
          </w:p>
        </w:tc>
      </w:tr>
      <w:tr w:rsidR="00333365" w:rsidRPr="003A344C" w:rsidTr="00DB1311">
        <w:trPr>
          <w:trHeight w:val="390"/>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rPr>
                <w:rFonts w:eastAsia="Times New Roman" w:cstheme="minorHAnsi"/>
                <w:b/>
                <w:bCs/>
                <w:sz w:val="24"/>
                <w:szCs w:val="24"/>
                <w:lang w:eastAsia="es-MX"/>
              </w:rPr>
            </w:pPr>
          </w:p>
          <w:p w:rsidR="00063304" w:rsidRPr="003A344C" w:rsidRDefault="00063304" w:rsidP="00816485">
            <w:pPr>
              <w:rPr>
                <w:rFonts w:eastAsia="Times New Roman" w:cstheme="minorHAnsi"/>
                <w:b/>
                <w:bCs/>
                <w:sz w:val="24"/>
                <w:szCs w:val="24"/>
                <w:lang w:eastAsia="es-MX"/>
              </w:rPr>
            </w:pPr>
          </w:p>
          <w:p w:rsidR="00063304" w:rsidRPr="003A344C" w:rsidRDefault="00063304" w:rsidP="00816485">
            <w:pPr>
              <w:rPr>
                <w:rFonts w:eastAsia="Times New Roman" w:cstheme="minorHAnsi"/>
                <w:b/>
                <w:bCs/>
                <w:sz w:val="24"/>
                <w:szCs w:val="24"/>
                <w:lang w:eastAsia="es-MX"/>
              </w:rPr>
            </w:pPr>
          </w:p>
          <w:p w:rsidR="00063304" w:rsidRPr="003A344C" w:rsidRDefault="00063304" w:rsidP="00816485">
            <w:pPr>
              <w:rPr>
                <w:rFonts w:eastAsia="Times New Roman" w:cstheme="minorHAnsi"/>
                <w:b/>
                <w:bCs/>
                <w:sz w:val="24"/>
                <w:szCs w:val="24"/>
                <w:lang w:eastAsia="es-MX"/>
              </w:rPr>
            </w:pPr>
          </w:p>
          <w:p w:rsidR="00063304" w:rsidRPr="003A344C" w:rsidRDefault="00063304" w:rsidP="00816485">
            <w:pPr>
              <w:rPr>
                <w:rFonts w:eastAsia="Times New Roman" w:cstheme="minorHAnsi"/>
                <w:b/>
                <w:bCs/>
                <w:sz w:val="24"/>
                <w:szCs w:val="24"/>
                <w:lang w:eastAsia="es-MX"/>
              </w:rPr>
            </w:pPr>
            <w:r w:rsidRPr="003A344C">
              <w:rPr>
                <w:rFonts w:eastAsia="Times New Roman" w:cstheme="minorHAnsi"/>
                <w:b/>
                <w:bCs/>
                <w:sz w:val="24"/>
                <w:szCs w:val="24"/>
                <w:lang w:eastAsia="es-MX"/>
              </w:rPr>
              <w:t>3</w:t>
            </w:r>
          </w:p>
        </w:tc>
        <w:tc>
          <w:tcPr>
            <w:tcW w:w="2295" w:type="dxa"/>
            <w:hideMark/>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Emisión de directrices para integrar el sistema automatizado de gestión documental que contemple el registro y control de series y documentos electrónicos.</w:t>
            </w:r>
          </w:p>
        </w:tc>
      </w:tr>
      <w:tr w:rsidR="00333365" w:rsidRPr="003A344C" w:rsidTr="00DB1311">
        <w:trPr>
          <w:trHeight w:val="555"/>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hideMark/>
          </w:tcPr>
          <w:p w:rsidR="00063304" w:rsidRPr="003A344C" w:rsidRDefault="00063304" w:rsidP="00816485">
            <w:pPr>
              <w:rPr>
                <w:rFonts w:eastAsia="Times New Roman" w:cstheme="minorHAnsi"/>
                <w:sz w:val="24"/>
                <w:szCs w:val="24"/>
                <w:lang w:eastAsia="es-MX"/>
              </w:rPr>
            </w:pPr>
          </w:p>
        </w:tc>
        <w:tc>
          <w:tcPr>
            <w:tcW w:w="642" w:type="dxa"/>
            <w:hideMark/>
          </w:tcPr>
          <w:p w:rsidR="00063304" w:rsidRPr="003A344C" w:rsidRDefault="00063304" w:rsidP="00816485">
            <w:pPr>
              <w:rPr>
                <w:rFonts w:eastAsia="Times New Roman" w:cstheme="minorHAnsi"/>
                <w:b/>
                <w:bCs/>
                <w:sz w:val="24"/>
                <w:szCs w:val="24"/>
                <w:lang w:eastAsia="es-MX"/>
              </w:rPr>
            </w:pPr>
          </w:p>
          <w:p w:rsidR="00063304" w:rsidRPr="003A344C" w:rsidRDefault="00063304" w:rsidP="00816485">
            <w:pPr>
              <w:rPr>
                <w:rFonts w:eastAsia="Times New Roman" w:cstheme="minorHAnsi"/>
                <w:b/>
                <w:bCs/>
                <w:sz w:val="24"/>
                <w:szCs w:val="24"/>
                <w:lang w:eastAsia="es-MX"/>
              </w:rPr>
            </w:pPr>
          </w:p>
          <w:p w:rsidR="00063304" w:rsidRPr="003A344C" w:rsidRDefault="00063304" w:rsidP="00816485">
            <w:pPr>
              <w:rPr>
                <w:rFonts w:eastAsia="Times New Roman" w:cstheme="minorHAnsi"/>
                <w:b/>
                <w:bCs/>
                <w:sz w:val="24"/>
                <w:szCs w:val="24"/>
                <w:lang w:eastAsia="es-MX"/>
              </w:rPr>
            </w:pPr>
          </w:p>
          <w:p w:rsidR="00063304" w:rsidRPr="003A344C" w:rsidRDefault="00063304" w:rsidP="00816485">
            <w:pPr>
              <w:rPr>
                <w:rFonts w:eastAsia="Times New Roman" w:cstheme="minorHAnsi"/>
                <w:b/>
                <w:bCs/>
                <w:sz w:val="24"/>
                <w:szCs w:val="24"/>
                <w:lang w:eastAsia="es-MX"/>
              </w:rPr>
            </w:pPr>
            <w:r w:rsidRPr="003A344C">
              <w:rPr>
                <w:rFonts w:eastAsia="Times New Roman" w:cstheme="minorHAnsi"/>
                <w:b/>
                <w:bCs/>
                <w:sz w:val="24"/>
                <w:szCs w:val="24"/>
                <w:lang w:eastAsia="es-MX"/>
              </w:rPr>
              <w:t>4</w:t>
            </w:r>
          </w:p>
        </w:tc>
        <w:tc>
          <w:tcPr>
            <w:tcW w:w="2295" w:type="dxa"/>
          </w:tcPr>
          <w:p w:rsidR="00063304" w:rsidRPr="003A344C" w:rsidRDefault="00063304" w:rsidP="00816485">
            <w:pPr>
              <w:jc w:val="both"/>
              <w:rPr>
                <w:rFonts w:eastAsia="Times New Roman" w:cstheme="minorHAnsi"/>
                <w:sz w:val="24"/>
                <w:szCs w:val="24"/>
                <w:lang w:eastAsia="es-MX"/>
              </w:rPr>
            </w:pPr>
            <w:r w:rsidRPr="003A344C">
              <w:rPr>
                <w:rFonts w:eastAsia="Times New Roman" w:cstheme="minorHAnsi"/>
                <w:sz w:val="24"/>
                <w:szCs w:val="24"/>
                <w:lang w:eastAsia="es-MX"/>
              </w:rPr>
              <w:t xml:space="preserve">Definir las bases para la creación a mediano plazo del sistema de preservación documental electrónica. </w:t>
            </w:r>
          </w:p>
        </w:tc>
      </w:tr>
      <w:tr w:rsidR="00333365" w:rsidRPr="003A344C" w:rsidTr="00DB1311">
        <w:trPr>
          <w:trHeight w:val="5168"/>
        </w:trPr>
        <w:tc>
          <w:tcPr>
            <w:tcW w:w="1656" w:type="dxa"/>
            <w:vMerge/>
            <w:hideMark/>
          </w:tcPr>
          <w:p w:rsidR="00063304" w:rsidRPr="003A344C" w:rsidRDefault="00063304" w:rsidP="00816485">
            <w:pPr>
              <w:rPr>
                <w:rFonts w:eastAsia="Times New Roman" w:cstheme="minorHAnsi"/>
                <w:sz w:val="24"/>
                <w:szCs w:val="24"/>
                <w:lang w:eastAsia="es-MX"/>
              </w:rPr>
            </w:pPr>
          </w:p>
        </w:tc>
        <w:tc>
          <w:tcPr>
            <w:tcW w:w="2157" w:type="dxa"/>
            <w:vMerge/>
            <w:hideMark/>
          </w:tcPr>
          <w:p w:rsidR="00063304" w:rsidRPr="003A344C" w:rsidRDefault="00063304" w:rsidP="00816485">
            <w:pPr>
              <w:rPr>
                <w:rFonts w:eastAsia="Times New Roman" w:cstheme="minorHAnsi"/>
                <w:sz w:val="24"/>
                <w:szCs w:val="24"/>
                <w:lang w:eastAsia="es-MX"/>
              </w:rPr>
            </w:pPr>
          </w:p>
        </w:tc>
        <w:tc>
          <w:tcPr>
            <w:tcW w:w="2078" w:type="dxa"/>
            <w:vMerge w:val="restart"/>
            <w:hideMark/>
          </w:tcPr>
          <w:p w:rsidR="00063304" w:rsidRPr="003A344C" w:rsidRDefault="00333365" w:rsidP="00333365">
            <w:pPr>
              <w:jc w:val="center"/>
              <w:rPr>
                <w:rFonts w:eastAsia="Times New Roman" w:cstheme="minorHAnsi"/>
                <w:sz w:val="24"/>
                <w:szCs w:val="24"/>
                <w:lang w:eastAsia="es-MX"/>
              </w:rPr>
            </w:pPr>
            <w:r>
              <w:rPr>
                <w:rFonts w:cstheme="minorHAnsi"/>
                <w:sz w:val="24"/>
                <w:szCs w:val="24"/>
              </w:rPr>
              <w:t xml:space="preserve">Presentación de la </w:t>
            </w:r>
            <w:r w:rsidR="00063304" w:rsidRPr="003A344C">
              <w:rPr>
                <w:rFonts w:cstheme="minorHAnsi"/>
                <w:sz w:val="24"/>
                <w:szCs w:val="24"/>
              </w:rPr>
              <w:t xml:space="preserve"> propuesta para </w:t>
            </w:r>
            <w:r>
              <w:rPr>
                <w:rFonts w:cstheme="minorHAnsi"/>
                <w:sz w:val="24"/>
                <w:szCs w:val="24"/>
              </w:rPr>
              <w:t>la: Reestructura de la</w:t>
            </w:r>
            <w:r w:rsidR="00063304" w:rsidRPr="003A344C">
              <w:rPr>
                <w:rFonts w:cstheme="minorHAnsi"/>
                <w:sz w:val="24"/>
                <w:szCs w:val="24"/>
              </w:rPr>
              <w:t xml:space="preserve"> </w:t>
            </w:r>
            <w:r>
              <w:rPr>
                <w:rFonts w:cstheme="minorHAnsi"/>
                <w:sz w:val="24"/>
                <w:szCs w:val="24"/>
              </w:rPr>
              <w:t xml:space="preserve">Dirección General de Archivos,  Atención de Documentos Históricos con Grave Estado de </w:t>
            </w:r>
            <w:proofErr w:type="spellStart"/>
            <w:r>
              <w:rPr>
                <w:rFonts w:cstheme="minorHAnsi"/>
                <w:sz w:val="24"/>
                <w:szCs w:val="24"/>
              </w:rPr>
              <w:t>Biodeterioro</w:t>
            </w:r>
            <w:proofErr w:type="spellEnd"/>
            <w:r>
              <w:rPr>
                <w:rFonts w:cstheme="minorHAnsi"/>
                <w:sz w:val="24"/>
                <w:szCs w:val="24"/>
              </w:rPr>
              <w:t>, y Mejoramiento de Condiciones del Inmueble donde se Resguarda A</w:t>
            </w:r>
            <w:r w:rsidR="00063304" w:rsidRPr="003A344C">
              <w:rPr>
                <w:rFonts w:cstheme="minorHAnsi"/>
                <w:sz w:val="24"/>
                <w:szCs w:val="24"/>
              </w:rPr>
              <w:t xml:space="preserve">cervo histórico. </w:t>
            </w:r>
          </w:p>
        </w:tc>
        <w:tc>
          <w:tcPr>
            <w:tcW w:w="642" w:type="dxa"/>
            <w:hideMark/>
          </w:tcPr>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1</w:t>
            </w:r>
          </w:p>
        </w:tc>
        <w:tc>
          <w:tcPr>
            <w:tcW w:w="2295" w:type="dxa"/>
            <w:hideMark/>
          </w:tcPr>
          <w:p w:rsidR="00063304" w:rsidRPr="003A344C" w:rsidRDefault="00063304" w:rsidP="00816485">
            <w:pPr>
              <w:jc w:val="both"/>
              <w:rPr>
                <w:rFonts w:cstheme="minorHAnsi"/>
                <w:sz w:val="24"/>
                <w:szCs w:val="24"/>
              </w:rPr>
            </w:pPr>
            <w:r w:rsidRPr="003A344C">
              <w:rPr>
                <w:rFonts w:cstheme="minorHAnsi"/>
                <w:sz w:val="24"/>
                <w:szCs w:val="24"/>
              </w:rPr>
              <w:t xml:space="preserve">Presentar diagnóstico del estado que guarda la estructura actual de la Dirección General de Archivos ante la Comisión del H. Ayuntamiento que corresponda, para gestionar la aprobación a corto y/o mediano plazo de su reestructura   con el fin de promover una organización y conservación homogénea de los archivos del sistema institucional. </w:t>
            </w:r>
          </w:p>
        </w:tc>
      </w:tr>
      <w:tr w:rsidR="00333365" w:rsidRPr="003A344C" w:rsidTr="00DB1311">
        <w:trPr>
          <w:trHeight w:val="4787"/>
        </w:trPr>
        <w:tc>
          <w:tcPr>
            <w:tcW w:w="1656" w:type="dxa"/>
            <w:vMerge/>
          </w:tcPr>
          <w:p w:rsidR="00063304" w:rsidRPr="003A344C" w:rsidRDefault="00063304" w:rsidP="00816485">
            <w:pPr>
              <w:rPr>
                <w:rFonts w:eastAsia="Times New Roman" w:cstheme="minorHAnsi"/>
                <w:sz w:val="24"/>
                <w:szCs w:val="24"/>
                <w:lang w:eastAsia="es-MX"/>
              </w:rPr>
            </w:pPr>
          </w:p>
        </w:tc>
        <w:tc>
          <w:tcPr>
            <w:tcW w:w="2157" w:type="dxa"/>
            <w:vMerge/>
          </w:tcPr>
          <w:p w:rsidR="00063304" w:rsidRPr="003A344C" w:rsidRDefault="00063304" w:rsidP="00816485">
            <w:pPr>
              <w:rPr>
                <w:rFonts w:eastAsia="Times New Roman" w:cstheme="minorHAnsi"/>
                <w:sz w:val="24"/>
                <w:szCs w:val="24"/>
                <w:lang w:eastAsia="es-MX"/>
              </w:rPr>
            </w:pPr>
          </w:p>
        </w:tc>
        <w:tc>
          <w:tcPr>
            <w:tcW w:w="2078" w:type="dxa"/>
            <w:vMerge/>
          </w:tcPr>
          <w:p w:rsidR="00063304" w:rsidRPr="003A344C" w:rsidRDefault="00063304" w:rsidP="00816485">
            <w:pPr>
              <w:jc w:val="center"/>
              <w:rPr>
                <w:rFonts w:cstheme="minorHAnsi"/>
                <w:sz w:val="24"/>
                <w:szCs w:val="24"/>
              </w:rPr>
            </w:pPr>
          </w:p>
        </w:tc>
        <w:tc>
          <w:tcPr>
            <w:tcW w:w="642" w:type="dxa"/>
          </w:tcPr>
          <w:p w:rsidR="00063304" w:rsidRPr="003A344C" w:rsidRDefault="00063304" w:rsidP="00816485">
            <w:pPr>
              <w:jc w:val="center"/>
              <w:rPr>
                <w:rFonts w:eastAsia="Times New Roman" w:cstheme="minorHAnsi"/>
                <w:b/>
                <w:bCs/>
                <w:sz w:val="24"/>
                <w:szCs w:val="24"/>
                <w:lang w:eastAsia="es-MX"/>
              </w:rPr>
            </w:pPr>
            <w:r w:rsidRPr="003A344C">
              <w:rPr>
                <w:rFonts w:eastAsia="Times New Roman" w:cstheme="minorHAnsi"/>
                <w:b/>
                <w:bCs/>
                <w:sz w:val="24"/>
                <w:szCs w:val="24"/>
                <w:lang w:eastAsia="es-MX"/>
              </w:rPr>
              <w:t>2</w:t>
            </w:r>
          </w:p>
        </w:tc>
        <w:tc>
          <w:tcPr>
            <w:tcW w:w="2295" w:type="dxa"/>
          </w:tcPr>
          <w:p w:rsidR="00063304" w:rsidRPr="003A344C" w:rsidRDefault="00333365" w:rsidP="00333365">
            <w:pPr>
              <w:jc w:val="both"/>
              <w:rPr>
                <w:rFonts w:cstheme="minorHAnsi"/>
                <w:sz w:val="24"/>
                <w:szCs w:val="24"/>
              </w:rPr>
            </w:pPr>
            <w:r>
              <w:rPr>
                <w:rFonts w:cstheme="minorHAnsi"/>
                <w:sz w:val="24"/>
                <w:szCs w:val="24"/>
              </w:rPr>
              <w:t>Presentar D</w:t>
            </w:r>
            <w:r w:rsidR="00063304" w:rsidRPr="003A344C">
              <w:rPr>
                <w:rFonts w:cstheme="minorHAnsi"/>
                <w:sz w:val="24"/>
                <w:szCs w:val="24"/>
              </w:rPr>
              <w:t>iagn</w:t>
            </w:r>
            <w:r>
              <w:rPr>
                <w:rFonts w:cstheme="minorHAnsi"/>
                <w:sz w:val="24"/>
                <w:szCs w:val="24"/>
              </w:rPr>
              <w:t>óstico ante la Comisión del H. A</w:t>
            </w:r>
            <w:r w:rsidR="00063304" w:rsidRPr="003A344C">
              <w:rPr>
                <w:rFonts w:cstheme="minorHAnsi"/>
                <w:sz w:val="24"/>
                <w:szCs w:val="24"/>
              </w:rPr>
              <w:t xml:space="preserve">yuntamiento correspondiente del estado de conservación que guardan documentos históricos afectados por </w:t>
            </w:r>
            <w:proofErr w:type="spellStart"/>
            <w:r w:rsidR="00063304" w:rsidRPr="003A344C">
              <w:rPr>
                <w:rFonts w:cstheme="minorHAnsi"/>
                <w:sz w:val="24"/>
                <w:szCs w:val="24"/>
              </w:rPr>
              <w:t>biodeterioro</w:t>
            </w:r>
            <w:proofErr w:type="spellEnd"/>
            <w:r w:rsidR="00063304" w:rsidRPr="003A344C">
              <w:rPr>
                <w:rFonts w:cstheme="minorHAnsi"/>
                <w:sz w:val="24"/>
                <w:szCs w:val="24"/>
              </w:rPr>
              <w:t xml:space="preserve"> y las condiciones del inmueble que los resguarda, para que se autorice propuesta de atención a corto y</w:t>
            </w:r>
            <w:r>
              <w:rPr>
                <w:rFonts w:cstheme="minorHAnsi"/>
                <w:sz w:val="24"/>
                <w:szCs w:val="24"/>
              </w:rPr>
              <w:t xml:space="preserve"> </w:t>
            </w:r>
            <w:r w:rsidR="00063304" w:rsidRPr="003A344C">
              <w:rPr>
                <w:rFonts w:cstheme="minorHAnsi"/>
                <w:sz w:val="24"/>
                <w:szCs w:val="24"/>
              </w:rPr>
              <w:t xml:space="preserve">mediano plazo de tales condiciones. </w:t>
            </w:r>
          </w:p>
        </w:tc>
      </w:tr>
    </w:tbl>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line="276" w:lineRule="auto"/>
        <w:jc w:val="center"/>
        <w:rPr>
          <w:rFonts w:cstheme="minorHAnsi"/>
          <w:b/>
          <w:sz w:val="24"/>
          <w:szCs w:val="24"/>
        </w:rPr>
      </w:pPr>
      <w:r w:rsidRPr="003A344C">
        <w:rPr>
          <w:rFonts w:cstheme="minorHAnsi"/>
          <w:b/>
          <w:sz w:val="24"/>
          <w:szCs w:val="24"/>
        </w:rPr>
        <w:t>Cronograma</w:t>
      </w:r>
    </w:p>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line="276" w:lineRule="auto"/>
        <w:jc w:val="center"/>
        <w:rPr>
          <w:rFonts w:cstheme="minorHAnsi"/>
          <w:b/>
          <w:sz w:val="24"/>
          <w:szCs w:val="24"/>
        </w:rPr>
      </w:pPr>
    </w:p>
    <w:p w:rsidR="00063304" w:rsidRPr="00333365" w:rsidRDefault="00333365" w:rsidP="00063304">
      <w:pPr>
        <w:spacing w:line="276" w:lineRule="auto"/>
        <w:jc w:val="center"/>
        <w:rPr>
          <w:rFonts w:cstheme="minorHAnsi"/>
          <w:sz w:val="24"/>
          <w:szCs w:val="24"/>
        </w:rPr>
      </w:pPr>
      <w:r>
        <w:rPr>
          <w:rFonts w:cstheme="minorHAnsi"/>
          <w:sz w:val="24"/>
          <w:szCs w:val="24"/>
        </w:rPr>
        <w:t>(</w:t>
      </w:r>
      <w:r w:rsidRPr="00333365">
        <w:rPr>
          <w:rFonts w:cstheme="minorHAnsi"/>
          <w:sz w:val="24"/>
          <w:szCs w:val="24"/>
        </w:rPr>
        <w:t xml:space="preserve">Se anexa archivo </w:t>
      </w:r>
      <w:proofErr w:type="spellStart"/>
      <w:r>
        <w:rPr>
          <w:rFonts w:cstheme="minorHAnsi"/>
          <w:sz w:val="24"/>
          <w:szCs w:val="24"/>
        </w:rPr>
        <w:t>e</w:t>
      </w:r>
      <w:r w:rsidRPr="00333365">
        <w:rPr>
          <w:rFonts w:cstheme="minorHAnsi"/>
          <w:sz w:val="24"/>
          <w:szCs w:val="24"/>
        </w:rPr>
        <w:t>xcel</w:t>
      </w:r>
      <w:proofErr w:type="spellEnd"/>
      <w:r>
        <w:rPr>
          <w:rFonts w:cstheme="minorHAnsi"/>
          <w:sz w:val="24"/>
          <w:szCs w:val="24"/>
        </w:rPr>
        <w:t xml:space="preserve"> con cronograma, actividades, indicadores, responsables y periodos de evaluación). </w:t>
      </w:r>
      <w:r w:rsidRPr="00333365">
        <w:rPr>
          <w:rFonts w:cstheme="minorHAnsi"/>
          <w:sz w:val="24"/>
          <w:szCs w:val="24"/>
        </w:rPr>
        <w:t xml:space="preserve"> </w:t>
      </w:r>
    </w:p>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line="276" w:lineRule="auto"/>
        <w:jc w:val="center"/>
        <w:rPr>
          <w:rFonts w:cstheme="minorHAnsi"/>
          <w:b/>
          <w:sz w:val="24"/>
          <w:szCs w:val="24"/>
        </w:rPr>
      </w:pPr>
      <w:r w:rsidRPr="003A344C">
        <w:rPr>
          <w:rFonts w:cstheme="minorHAnsi"/>
          <w:b/>
          <w:sz w:val="24"/>
          <w:szCs w:val="24"/>
        </w:rPr>
        <w:lastRenderedPageBreak/>
        <w:t xml:space="preserve">Administración de riesgos </w:t>
      </w:r>
    </w:p>
    <w:p w:rsidR="00063304" w:rsidRPr="003A344C" w:rsidRDefault="00063304" w:rsidP="00063304">
      <w:pPr>
        <w:spacing w:line="276" w:lineRule="auto"/>
        <w:jc w:val="center"/>
        <w:rPr>
          <w:rFonts w:cstheme="minorHAnsi"/>
          <w:b/>
          <w:sz w:val="24"/>
          <w:szCs w:val="24"/>
        </w:rPr>
      </w:pPr>
    </w:p>
    <w:p w:rsidR="00063304" w:rsidRPr="003A344C" w:rsidRDefault="00063304" w:rsidP="00063304">
      <w:pPr>
        <w:spacing w:after="0" w:line="276" w:lineRule="auto"/>
        <w:jc w:val="both"/>
        <w:rPr>
          <w:rFonts w:eastAsia="Times New Roman" w:cstheme="minorHAnsi"/>
          <w:sz w:val="24"/>
          <w:szCs w:val="24"/>
          <w:lang w:eastAsia="es-MX"/>
        </w:rPr>
      </w:pPr>
    </w:p>
    <w:p w:rsidR="00063304" w:rsidRPr="003A344C" w:rsidRDefault="00063304" w:rsidP="00063304">
      <w:pPr>
        <w:spacing w:after="0" w:line="276" w:lineRule="auto"/>
        <w:jc w:val="both"/>
        <w:rPr>
          <w:rFonts w:eastAsia="Times New Roman" w:cstheme="minorHAnsi"/>
          <w:sz w:val="24"/>
          <w:szCs w:val="24"/>
          <w:lang w:eastAsia="es-MX"/>
        </w:rPr>
      </w:pPr>
      <w:r w:rsidRPr="003A344C">
        <w:rPr>
          <w:rFonts w:eastAsia="Times New Roman" w:cstheme="minorHAnsi"/>
          <w:sz w:val="24"/>
          <w:szCs w:val="24"/>
          <w:lang w:eastAsia="es-MX"/>
        </w:rPr>
        <w:t>Derivado de los factores externos e internos existen riesgos inminentes que pueden afectar el desarrollo de cada uno de los objetivos planteados, para disminuirlos es necesario prever una alt</w:t>
      </w:r>
      <w:r w:rsidR="00655385" w:rsidRPr="003A344C">
        <w:rPr>
          <w:rFonts w:eastAsia="Times New Roman" w:cstheme="minorHAnsi"/>
          <w:sz w:val="24"/>
          <w:szCs w:val="24"/>
          <w:lang w:eastAsia="es-MX"/>
        </w:rPr>
        <w:t>ernativa de acción que reduzca</w:t>
      </w:r>
      <w:r w:rsidRPr="003A344C">
        <w:rPr>
          <w:rFonts w:eastAsia="Times New Roman" w:cstheme="minorHAnsi"/>
          <w:sz w:val="24"/>
          <w:szCs w:val="24"/>
          <w:lang w:eastAsia="es-MX"/>
        </w:rPr>
        <w:t xml:space="preserve"> la posibilidad de que sea obstaculizado el desarrollo y cumplimiento del Programa Anual. </w:t>
      </w:r>
    </w:p>
    <w:p w:rsidR="00063304" w:rsidRPr="003A344C" w:rsidRDefault="00063304" w:rsidP="00063304">
      <w:pPr>
        <w:spacing w:after="0" w:line="276" w:lineRule="auto"/>
        <w:jc w:val="both"/>
        <w:rPr>
          <w:rFonts w:eastAsia="Times New Roman" w:cstheme="minorHAnsi"/>
          <w:sz w:val="24"/>
          <w:szCs w:val="24"/>
          <w:lang w:eastAsia="es-MX"/>
        </w:rPr>
      </w:pPr>
    </w:p>
    <w:p w:rsidR="00063304" w:rsidRPr="003A344C" w:rsidRDefault="00063304" w:rsidP="00063304">
      <w:pPr>
        <w:spacing w:after="0" w:line="276" w:lineRule="auto"/>
        <w:jc w:val="both"/>
        <w:rPr>
          <w:rFonts w:eastAsia="Times New Roman" w:cstheme="minorHAnsi"/>
          <w:sz w:val="24"/>
          <w:szCs w:val="24"/>
          <w:lang w:eastAsia="es-MX"/>
        </w:rPr>
      </w:pPr>
      <w:r w:rsidRPr="003A344C">
        <w:rPr>
          <w:rFonts w:eastAsia="Times New Roman" w:cstheme="minorHAnsi"/>
          <w:sz w:val="24"/>
          <w:szCs w:val="24"/>
          <w:lang w:eastAsia="es-MX"/>
        </w:rPr>
        <w:t>El siguiente cuadro menciona los riesgos que podrían presentarse durante el desarrollo del PADA</w:t>
      </w:r>
    </w:p>
    <w:p w:rsidR="00063304" w:rsidRPr="003A344C" w:rsidRDefault="00063304" w:rsidP="00063304">
      <w:pPr>
        <w:spacing w:after="0" w:line="276" w:lineRule="auto"/>
        <w:jc w:val="both"/>
        <w:rPr>
          <w:rFonts w:eastAsia="Times New Roman" w:cstheme="minorHAnsi"/>
          <w:sz w:val="24"/>
          <w:szCs w:val="24"/>
          <w:lang w:eastAsia="es-MX"/>
        </w:rPr>
      </w:pPr>
    </w:p>
    <w:tbl>
      <w:tblPr>
        <w:tblStyle w:val="Tablaconcuadrcula"/>
        <w:tblW w:w="0" w:type="auto"/>
        <w:tblLook w:val="04A0" w:firstRow="1" w:lastRow="0" w:firstColumn="1" w:lastColumn="0" w:noHBand="0" w:noVBand="1"/>
      </w:tblPr>
      <w:tblGrid>
        <w:gridCol w:w="2960"/>
        <w:gridCol w:w="2935"/>
        <w:gridCol w:w="2933"/>
      </w:tblGrid>
      <w:tr w:rsidR="003A344C" w:rsidRPr="003A344C" w:rsidTr="00333365">
        <w:tc>
          <w:tcPr>
            <w:tcW w:w="2960" w:type="dxa"/>
          </w:tcPr>
          <w:p w:rsidR="00063304" w:rsidRPr="003A344C" w:rsidRDefault="00063304" w:rsidP="00816485">
            <w:pPr>
              <w:spacing w:line="276" w:lineRule="auto"/>
              <w:jc w:val="center"/>
              <w:rPr>
                <w:rFonts w:eastAsia="Times New Roman" w:cstheme="minorHAnsi"/>
                <w:b/>
                <w:bCs/>
                <w:sz w:val="24"/>
                <w:szCs w:val="24"/>
                <w:lang w:eastAsia="es-MX"/>
              </w:rPr>
            </w:pPr>
            <w:r w:rsidRPr="003A344C">
              <w:rPr>
                <w:rFonts w:eastAsia="Times New Roman" w:cstheme="minorHAnsi"/>
                <w:b/>
                <w:bCs/>
                <w:sz w:val="24"/>
                <w:szCs w:val="24"/>
                <w:lang w:eastAsia="es-MX"/>
              </w:rPr>
              <w:t>Objetivo</w:t>
            </w:r>
          </w:p>
        </w:tc>
        <w:tc>
          <w:tcPr>
            <w:tcW w:w="2935" w:type="dxa"/>
          </w:tcPr>
          <w:p w:rsidR="00063304" w:rsidRPr="003A344C" w:rsidRDefault="00063304" w:rsidP="00816485">
            <w:pPr>
              <w:spacing w:line="276" w:lineRule="auto"/>
              <w:jc w:val="center"/>
              <w:rPr>
                <w:rFonts w:eastAsia="Times New Roman" w:cstheme="minorHAnsi"/>
                <w:b/>
                <w:bCs/>
                <w:sz w:val="24"/>
                <w:szCs w:val="24"/>
                <w:lang w:eastAsia="es-MX"/>
              </w:rPr>
            </w:pPr>
            <w:r w:rsidRPr="003A344C">
              <w:rPr>
                <w:rFonts w:eastAsia="Times New Roman" w:cstheme="minorHAnsi"/>
                <w:b/>
                <w:bCs/>
                <w:sz w:val="24"/>
                <w:szCs w:val="24"/>
                <w:lang w:eastAsia="es-MX"/>
              </w:rPr>
              <w:t>Identificación del Riesgo</w:t>
            </w:r>
          </w:p>
        </w:tc>
        <w:tc>
          <w:tcPr>
            <w:tcW w:w="2933" w:type="dxa"/>
          </w:tcPr>
          <w:p w:rsidR="00063304" w:rsidRPr="003A344C" w:rsidRDefault="00063304" w:rsidP="00816485">
            <w:pPr>
              <w:spacing w:line="276" w:lineRule="auto"/>
              <w:jc w:val="center"/>
              <w:rPr>
                <w:rFonts w:eastAsia="Times New Roman" w:cstheme="minorHAnsi"/>
                <w:b/>
                <w:bCs/>
                <w:sz w:val="24"/>
                <w:szCs w:val="24"/>
                <w:lang w:eastAsia="es-MX"/>
              </w:rPr>
            </w:pPr>
            <w:r w:rsidRPr="003A344C">
              <w:rPr>
                <w:rFonts w:eastAsia="Times New Roman" w:cstheme="minorHAnsi"/>
                <w:b/>
                <w:bCs/>
                <w:sz w:val="24"/>
                <w:szCs w:val="24"/>
                <w:lang w:eastAsia="es-MX"/>
              </w:rPr>
              <w:t>Mitigación del Riesgo</w:t>
            </w:r>
          </w:p>
        </w:tc>
      </w:tr>
      <w:tr w:rsidR="003A344C" w:rsidRPr="003A344C" w:rsidTr="00333365">
        <w:tc>
          <w:tcPr>
            <w:tcW w:w="2960" w:type="dxa"/>
          </w:tcPr>
          <w:p w:rsidR="00063304" w:rsidRPr="003A344C" w:rsidRDefault="00063304" w:rsidP="00816485">
            <w:pPr>
              <w:spacing w:line="276" w:lineRule="auto"/>
              <w:jc w:val="both"/>
              <w:rPr>
                <w:rFonts w:eastAsia="Times New Roman" w:cstheme="minorHAnsi"/>
                <w:sz w:val="24"/>
                <w:szCs w:val="24"/>
                <w:lang w:eastAsia="es-MX"/>
              </w:rPr>
            </w:pPr>
            <w:r w:rsidRPr="003A344C">
              <w:rPr>
                <w:rFonts w:cstheme="minorHAnsi"/>
                <w:sz w:val="24"/>
                <w:szCs w:val="24"/>
              </w:rPr>
              <w:t>Promover, impulsar y supervisar los procesos archivísticos de los Archivos de Trámite y Unidades de Correspondencia, generando la cultura de archivos.</w:t>
            </w:r>
            <w:r w:rsidRPr="003A344C">
              <w:rPr>
                <w:rFonts w:eastAsia="Times New Roman" w:cstheme="minorHAnsi"/>
                <w:sz w:val="24"/>
                <w:szCs w:val="24"/>
                <w:lang w:eastAsia="es-MX"/>
              </w:rPr>
              <w:t xml:space="preserve"> </w:t>
            </w:r>
          </w:p>
        </w:tc>
        <w:tc>
          <w:tcPr>
            <w:tcW w:w="2935" w:type="dxa"/>
          </w:tcPr>
          <w:p w:rsidR="00063304" w:rsidRPr="003A344C" w:rsidRDefault="00063304" w:rsidP="00816485">
            <w:pPr>
              <w:spacing w:line="276" w:lineRule="auto"/>
              <w:jc w:val="both"/>
              <w:rPr>
                <w:rFonts w:eastAsia="Times New Roman" w:cstheme="minorHAnsi"/>
                <w:sz w:val="24"/>
                <w:szCs w:val="24"/>
                <w:lang w:eastAsia="es-MX"/>
              </w:rPr>
            </w:pPr>
            <w:r w:rsidRPr="003A344C">
              <w:rPr>
                <w:rFonts w:eastAsia="Times New Roman" w:cstheme="minorHAnsi"/>
                <w:sz w:val="24"/>
                <w:szCs w:val="24"/>
                <w:lang w:eastAsia="es-MX"/>
              </w:rPr>
              <w:t xml:space="preserve">Que exista poco o nulo interés de los titulares de las áreas productoras en participar y promover en sus áreas el desarrollo y </w:t>
            </w:r>
            <w:r w:rsidR="00655385" w:rsidRPr="003A344C">
              <w:rPr>
                <w:rFonts w:eastAsia="Times New Roman" w:cstheme="minorHAnsi"/>
                <w:sz w:val="24"/>
                <w:szCs w:val="24"/>
                <w:lang w:eastAsia="es-MX"/>
              </w:rPr>
              <w:t>práctica</w:t>
            </w:r>
            <w:r w:rsidRPr="003A344C">
              <w:rPr>
                <w:rFonts w:eastAsia="Times New Roman" w:cstheme="minorHAnsi"/>
                <w:sz w:val="24"/>
                <w:szCs w:val="24"/>
                <w:lang w:eastAsia="es-MX"/>
              </w:rPr>
              <w:t xml:space="preserve"> de los procesos de gestión y administración de los archivos.</w:t>
            </w:r>
          </w:p>
        </w:tc>
        <w:tc>
          <w:tcPr>
            <w:tcW w:w="2933" w:type="dxa"/>
          </w:tcPr>
          <w:p w:rsidR="00063304" w:rsidRPr="003A344C" w:rsidRDefault="00063304" w:rsidP="00816485">
            <w:pPr>
              <w:spacing w:line="276" w:lineRule="auto"/>
              <w:jc w:val="both"/>
              <w:rPr>
                <w:rFonts w:eastAsia="Times New Roman" w:cstheme="minorHAnsi"/>
                <w:sz w:val="24"/>
                <w:szCs w:val="24"/>
                <w:lang w:eastAsia="es-MX"/>
              </w:rPr>
            </w:pPr>
            <w:r w:rsidRPr="003A344C">
              <w:rPr>
                <w:rFonts w:eastAsia="Times New Roman" w:cstheme="minorHAnsi"/>
                <w:sz w:val="24"/>
                <w:szCs w:val="24"/>
                <w:lang w:eastAsia="es-MX"/>
              </w:rPr>
              <w:t xml:space="preserve">Concientizar a los mandos superiores mediante la emisión de comunicados oficiales en los que se informe  sobre las sanciones </w:t>
            </w:r>
            <w:r w:rsidR="00655385" w:rsidRPr="003A344C">
              <w:rPr>
                <w:rFonts w:eastAsia="Times New Roman" w:cstheme="minorHAnsi"/>
                <w:sz w:val="24"/>
                <w:szCs w:val="24"/>
                <w:lang w:eastAsia="es-MX"/>
              </w:rPr>
              <w:t>específicas</w:t>
            </w:r>
            <w:r w:rsidRPr="003A344C">
              <w:rPr>
                <w:rFonts w:eastAsia="Times New Roman" w:cstheme="minorHAnsi"/>
                <w:sz w:val="24"/>
                <w:szCs w:val="24"/>
                <w:lang w:eastAsia="es-MX"/>
              </w:rPr>
              <w:t xml:space="preserve"> a las que pueden hacer acreedores por la in observancia de la normativa  en materia de archivos.</w:t>
            </w:r>
          </w:p>
        </w:tc>
      </w:tr>
      <w:tr w:rsidR="003A344C" w:rsidRPr="003A344C" w:rsidTr="00333365">
        <w:trPr>
          <w:trHeight w:val="515"/>
        </w:trPr>
        <w:tc>
          <w:tcPr>
            <w:tcW w:w="2960" w:type="dxa"/>
            <w:vMerge w:val="restart"/>
          </w:tcPr>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r w:rsidRPr="003A344C">
              <w:rPr>
                <w:rFonts w:eastAsia="Times New Roman" w:cstheme="minorHAnsi"/>
                <w:sz w:val="24"/>
                <w:szCs w:val="24"/>
                <w:lang w:eastAsia="es-MX"/>
              </w:rPr>
              <w:t>Fomentar la organización y conservación homogénea de los acervos.</w:t>
            </w:r>
          </w:p>
          <w:p w:rsidR="00063304" w:rsidRPr="003A344C" w:rsidRDefault="00063304" w:rsidP="00816485">
            <w:pPr>
              <w:spacing w:line="276" w:lineRule="auto"/>
              <w:jc w:val="both"/>
              <w:rPr>
                <w:rFonts w:eastAsia="Times New Roman" w:cstheme="minorHAnsi"/>
                <w:sz w:val="24"/>
                <w:szCs w:val="24"/>
                <w:lang w:eastAsia="es-MX"/>
              </w:rPr>
            </w:pPr>
          </w:p>
        </w:tc>
        <w:tc>
          <w:tcPr>
            <w:tcW w:w="2935" w:type="dxa"/>
          </w:tcPr>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333365" w:rsidP="00816485">
            <w:pPr>
              <w:spacing w:line="276" w:lineRule="auto"/>
              <w:jc w:val="both"/>
              <w:rPr>
                <w:rFonts w:eastAsia="Times New Roman" w:cstheme="minorHAnsi"/>
                <w:sz w:val="24"/>
                <w:szCs w:val="24"/>
                <w:lang w:eastAsia="es-MX"/>
              </w:rPr>
            </w:pPr>
            <w:r>
              <w:rPr>
                <w:rFonts w:eastAsia="Times New Roman" w:cstheme="minorHAnsi"/>
                <w:sz w:val="24"/>
                <w:szCs w:val="24"/>
                <w:lang w:eastAsia="es-MX"/>
              </w:rPr>
              <w:t xml:space="preserve">Pérdida de documentos </w:t>
            </w:r>
            <w:r w:rsidR="00063304" w:rsidRPr="003A344C">
              <w:rPr>
                <w:rFonts w:eastAsia="Times New Roman" w:cstheme="minorHAnsi"/>
                <w:sz w:val="24"/>
                <w:szCs w:val="24"/>
                <w:lang w:eastAsia="es-MX"/>
              </w:rPr>
              <w:t xml:space="preserve">a falta de un adecuado registro y control de documentos en formato electrónico </w:t>
            </w: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tc>
        <w:tc>
          <w:tcPr>
            <w:tcW w:w="2933" w:type="dxa"/>
          </w:tcPr>
          <w:p w:rsidR="00063304" w:rsidRPr="003A344C" w:rsidRDefault="00063304" w:rsidP="00816485">
            <w:pPr>
              <w:spacing w:line="276" w:lineRule="auto"/>
              <w:jc w:val="both"/>
              <w:rPr>
                <w:rFonts w:eastAsia="Times New Roman" w:cstheme="minorHAnsi"/>
                <w:sz w:val="24"/>
                <w:szCs w:val="24"/>
                <w:lang w:eastAsia="es-MX"/>
              </w:rPr>
            </w:pPr>
            <w:r w:rsidRPr="003A344C">
              <w:rPr>
                <w:rFonts w:eastAsia="Times New Roman" w:cstheme="minorHAnsi"/>
                <w:sz w:val="24"/>
                <w:szCs w:val="24"/>
                <w:lang w:eastAsia="es-MX"/>
              </w:rPr>
              <w:t xml:space="preserve">Solicitar al área de tecnologías de la información un levantamiento de información para la identificación de sistemas, series y documentos electrónicos, que sirva como base inicial para el registro de éstos. </w:t>
            </w:r>
          </w:p>
        </w:tc>
      </w:tr>
      <w:tr w:rsidR="003A344C" w:rsidRPr="003A344C" w:rsidTr="00333365">
        <w:trPr>
          <w:trHeight w:val="496"/>
        </w:trPr>
        <w:tc>
          <w:tcPr>
            <w:tcW w:w="2960" w:type="dxa"/>
            <w:vMerge/>
          </w:tcPr>
          <w:p w:rsidR="00063304" w:rsidRPr="003A344C" w:rsidRDefault="00063304" w:rsidP="00816485">
            <w:pPr>
              <w:spacing w:line="276" w:lineRule="auto"/>
              <w:jc w:val="both"/>
              <w:rPr>
                <w:rFonts w:eastAsia="Times New Roman" w:cstheme="minorHAnsi"/>
                <w:sz w:val="24"/>
                <w:szCs w:val="24"/>
                <w:lang w:eastAsia="es-MX"/>
              </w:rPr>
            </w:pPr>
          </w:p>
        </w:tc>
        <w:tc>
          <w:tcPr>
            <w:tcW w:w="2935" w:type="dxa"/>
          </w:tcPr>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r w:rsidRPr="003A344C">
              <w:rPr>
                <w:rFonts w:eastAsia="Times New Roman" w:cstheme="minorHAnsi"/>
                <w:sz w:val="24"/>
                <w:szCs w:val="24"/>
                <w:lang w:eastAsia="es-MX"/>
              </w:rPr>
              <w:t xml:space="preserve">Perdida de documentos con valor histórico a falta de un </w:t>
            </w:r>
            <w:r w:rsidRPr="003A344C">
              <w:rPr>
                <w:rFonts w:eastAsia="Times New Roman" w:cstheme="minorHAnsi"/>
                <w:sz w:val="24"/>
                <w:szCs w:val="24"/>
                <w:lang w:eastAsia="es-MX"/>
              </w:rPr>
              <w:lastRenderedPageBreak/>
              <w:t>plan de atención que incida en su preservación.</w:t>
            </w:r>
          </w:p>
        </w:tc>
        <w:tc>
          <w:tcPr>
            <w:tcW w:w="2933" w:type="dxa"/>
          </w:tcPr>
          <w:p w:rsidR="00063304" w:rsidRPr="003A344C" w:rsidRDefault="00063304" w:rsidP="00816485">
            <w:pPr>
              <w:spacing w:line="276" w:lineRule="auto"/>
              <w:jc w:val="both"/>
              <w:rPr>
                <w:rFonts w:eastAsia="Times New Roman" w:cstheme="minorHAnsi"/>
                <w:sz w:val="24"/>
                <w:szCs w:val="24"/>
                <w:lang w:eastAsia="es-MX"/>
              </w:rPr>
            </w:pPr>
            <w:r w:rsidRPr="003A344C">
              <w:rPr>
                <w:rFonts w:eastAsia="Times New Roman" w:cstheme="minorHAnsi"/>
                <w:sz w:val="24"/>
                <w:szCs w:val="24"/>
                <w:lang w:eastAsia="es-MX"/>
              </w:rPr>
              <w:lastRenderedPageBreak/>
              <w:t xml:space="preserve">Presentar diagnóstico ante autoridades superiores sobre situación que guardan documentos históricos, particularmente los que están gravemente </w:t>
            </w:r>
            <w:r w:rsidRPr="003A344C">
              <w:rPr>
                <w:rFonts w:eastAsia="Times New Roman" w:cstheme="minorHAnsi"/>
                <w:sz w:val="24"/>
                <w:szCs w:val="24"/>
                <w:lang w:eastAsia="es-MX"/>
              </w:rPr>
              <w:lastRenderedPageBreak/>
              <w:t xml:space="preserve">afectados por </w:t>
            </w:r>
            <w:proofErr w:type="spellStart"/>
            <w:r w:rsidRPr="003A344C">
              <w:rPr>
                <w:rFonts w:eastAsia="Times New Roman" w:cstheme="minorHAnsi"/>
                <w:sz w:val="24"/>
                <w:szCs w:val="24"/>
                <w:lang w:eastAsia="es-MX"/>
              </w:rPr>
              <w:t>biodeterioro</w:t>
            </w:r>
            <w:proofErr w:type="spellEnd"/>
            <w:r w:rsidRPr="003A344C">
              <w:rPr>
                <w:rFonts w:eastAsia="Times New Roman" w:cstheme="minorHAnsi"/>
                <w:sz w:val="24"/>
                <w:szCs w:val="24"/>
                <w:lang w:eastAsia="es-MX"/>
              </w:rPr>
              <w:t xml:space="preserve">, informando la vulneración de normativa en materia de transparencia, de archivos y derechos humanos en la que se incurre por falta de atención. </w:t>
            </w:r>
          </w:p>
        </w:tc>
      </w:tr>
      <w:tr w:rsidR="00063304" w:rsidRPr="003A344C" w:rsidTr="00333365">
        <w:tc>
          <w:tcPr>
            <w:tcW w:w="2960" w:type="dxa"/>
            <w:vMerge/>
          </w:tcPr>
          <w:p w:rsidR="00063304" w:rsidRPr="003A344C" w:rsidRDefault="00063304" w:rsidP="00816485">
            <w:pPr>
              <w:spacing w:line="276" w:lineRule="auto"/>
              <w:jc w:val="both"/>
              <w:rPr>
                <w:rFonts w:eastAsia="Times New Roman" w:cstheme="minorHAnsi"/>
                <w:sz w:val="24"/>
                <w:szCs w:val="24"/>
                <w:lang w:eastAsia="es-MX"/>
              </w:rPr>
            </w:pPr>
          </w:p>
        </w:tc>
        <w:tc>
          <w:tcPr>
            <w:tcW w:w="2935" w:type="dxa"/>
          </w:tcPr>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p>
          <w:p w:rsidR="00063304" w:rsidRPr="003A344C" w:rsidRDefault="00063304" w:rsidP="00816485">
            <w:pPr>
              <w:spacing w:line="276" w:lineRule="auto"/>
              <w:jc w:val="both"/>
              <w:rPr>
                <w:rFonts w:eastAsia="Times New Roman" w:cstheme="minorHAnsi"/>
                <w:sz w:val="24"/>
                <w:szCs w:val="24"/>
                <w:lang w:eastAsia="es-MX"/>
              </w:rPr>
            </w:pPr>
            <w:r w:rsidRPr="003A344C">
              <w:rPr>
                <w:rFonts w:eastAsia="Times New Roman" w:cstheme="minorHAnsi"/>
                <w:sz w:val="24"/>
                <w:szCs w:val="24"/>
                <w:lang w:eastAsia="es-MX"/>
              </w:rPr>
              <w:t>Falta de uniformidad en el desarrollo e implementación de los procesos de gestión y de administración de los archivos.</w:t>
            </w:r>
          </w:p>
        </w:tc>
        <w:tc>
          <w:tcPr>
            <w:tcW w:w="2933" w:type="dxa"/>
          </w:tcPr>
          <w:p w:rsidR="00063304" w:rsidRPr="003A344C" w:rsidRDefault="00063304" w:rsidP="00816485">
            <w:pPr>
              <w:spacing w:line="276" w:lineRule="auto"/>
              <w:jc w:val="both"/>
              <w:rPr>
                <w:rFonts w:eastAsia="Times New Roman" w:cstheme="minorHAnsi"/>
                <w:sz w:val="24"/>
                <w:szCs w:val="24"/>
                <w:lang w:eastAsia="es-MX"/>
              </w:rPr>
            </w:pPr>
            <w:r w:rsidRPr="003A344C">
              <w:rPr>
                <w:rFonts w:eastAsia="Times New Roman" w:cstheme="minorHAnsi"/>
                <w:sz w:val="24"/>
                <w:szCs w:val="24"/>
                <w:lang w:eastAsia="es-MX"/>
              </w:rPr>
              <w:t>Presentar a autoridades superiores diagnóstico sobre necesidades de personal de la Dirección General de Archivos y la propuesta de reestructura de la misma, para poder llevar un seguimiento más puntual, ordenado y cercano de las áreas productoras y los procesos archivísticos que de ellas emanan.</w:t>
            </w:r>
          </w:p>
        </w:tc>
      </w:tr>
    </w:tbl>
    <w:p w:rsidR="00063304" w:rsidRPr="003A344C" w:rsidRDefault="00063304" w:rsidP="00063304">
      <w:pPr>
        <w:rPr>
          <w:rFonts w:cstheme="minorHAnsi"/>
          <w:sz w:val="24"/>
          <w:szCs w:val="24"/>
        </w:rPr>
      </w:pPr>
    </w:p>
    <w:p w:rsidR="00063304" w:rsidRPr="003A344C" w:rsidRDefault="00063304" w:rsidP="00063304">
      <w:pPr>
        <w:spacing w:line="360" w:lineRule="auto"/>
        <w:jc w:val="both"/>
        <w:rPr>
          <w:rFonts w:cstheme="minorHAnsi"/>
          <w:sz w:val="24"/>
          <w:szCs w:val="24"/>
          <w:shd w:val="clear" w:color="auto" w:fill="FFFFFF"/>
        </w:rPr>
      </w:pPr>
      <w:r w:rsidRPr="003A344C">
        <w:rPr>
          <w:rFonts w:cstheme="minorHAnsi"/>
          <w:sz w:val="24"/>
          <w:szCs w:val="24"/>
          <w:shd w:val="clear" w:color="auto" w:fill="FFFFFF"/>
        </w:rPr>
        <w:t>Así pues,</w:t>
      </w:r>
      <w:r w:rsidRPr="003A344C">
        <w:rPr>
          <w:rFonts w:cstheme="minorHAnsi"/>
          <w:sz w:val="24"/>
          <w:szCs w:val="24"/>
        </w:rPr>
        <w:t xml:space="preserve"> con fundamento en el artículo 23, 24, 25 y 28 fracción  III de la Ley General de Archivos, 25, 26 y 29 fracción III de la Ley de Archivos del Estado de Guanajuato y 31 fracción III del Reglamento Interior de la Administra</w:t>
      </w:r>
      <w:r w:rsidR="00655385" w:rsidRPr="003A344C">
        <w:rPr>
          <w:rFonts w:cstheme="minorHAnsi"/>
          <w:sz w:val="24"/>
          <w:szCs w:val="24"/>
        </w:rPr>
        <w:t>ción Pública Municipal de León</w:t>
      </w:r>
      <w:r w:rsidRPr="003A344C">
        <w:rPr>
          <w:rFonts w:cstheme="minorHAnsi"/>
          <w:sz w:val="24"/>
          <w:szCs w:val="24"/>
        </w:rPr>
        <w:t>, se pretende que este P</w:t>
      </w:r>
      <w:r w:rsidRPr="003A344C">
        <w:rPr>
          <w:rFonts w:cstheme="minorHAnsi"/>
          <w:sz w:val="24"/>
          <w:szCs w:val="24"/>
          <w:shd w:val="clear" w:color="auto" w:fill="FFFFFF"/>
        </w:rPr>
        <w:t>rograma Anual contribuya a que los archivos de todas y c</w:t>
      </w:r>
      <w:bookmarkStart w:id="0" w:name="_GoBack"/>
      <w:bookmarkEnd w:id="0"/>
      <w:r w:rsidRPr="003A344C">
        <w:rPr>
          <w:rFonts w:cstheme="minorHAnsi"/>
          <w:sz w:val="24"/>
          <w:szCs w:val="24"/>
          <w:shd w:val="clear" w:color="auto" w:fill="FFFFFF"/>
        </w:rPr>
        <w:t xml:space="preserve">ada una las áreas productoras que integran el Sistema institucional de Archivos del municipio de León, cumplan con los procesos de administración y gestión documental necesarios para que se constituyan en vehículos de la transparencia, el acceso a la información, la rendición de cuentas y la memoria colectiva que todo estado democrático debe observar </w:t>
      </w:r>
      <w:r w:rsidR="00655385" w:rsidRPr="003A344C">
        <w:rPr>
          <w:rFonts w:cstheme="minorHAnsi"/>
          <w:sz w:val="24"/>
          <w:szCs w:val="24"/>
          <w:shd w:val="clear" w:color="auto" w:fill="FFFFFF"/>
        </w:rPr>
        <w:t xml:space="preserve">y </w:t>
      </w:r>
      <w:r w:rsidRPr="003A344C">
        <w:rPr>
          <w:rFonts w:cstheme="minorHAnsi"/>
          <w:sz w:val="24"/>
          <w:szCs w:val="24"/>
          <w:shd w:val="clear" w:color="auto" w:fill="FFFFFF"/>
        </w:rPr>
        <w:t xml:space="preserve">preservar para garantizar  derechos humanos  fundamentales de toda sociedad. </w:t>
      </w:r>
    </w:p>
    <w:p w:rsidR="00063304" w:rsidRPr="003A344C" w:rsidRDefault="00063304" w:rsidP="00063304">
      <w:pPr>
        <w:spacing w:line="360" w:lineRule="auto"/>
        <w:jc w:val="center"/>
        <w:rPr>
          <w:rFonts w:cstheme="minorHAnsi"/>
          <w:sz w:val="24"/>
          <w:szCs w:val="24"/>
        </w:rPr>
      </w:pPr>
      <w:r w:rsidRPr="003A344C">
        <w:rPr>
          <w:rFonts w:cstheme="minorHAnsi"/>
          <w:sz w:val="24"/>
          <w:szCs w:val="24"/>
          <w:shd w:val="clear" w:color="auto" w:fill="FFFFFF"/>
        </w:rPr>
        <w:t>León, Guanajuato a 6 de diciembre de 2021.</w:t>
      </w:r>
    </w:p>
    <w:p w:rsidR="00063304" w:rsidRPr="003A344C" w:rsidRDefault="00063304" w:rsidP="00063304">
      <w:pPr>
        <w:spacing w:line="360" w:lineRule="auto"/>
        <w:jc w:val="center"/>
        <w:rPr>
          <w:rFonts w:cstheme="minorHAnsi"/>
          <w:sz w:val="24"/>
          <w:szCs w:val="24"/>
        </w:rPr>
      </w:pPr>
      <w:r w:rsidRPr="003A344C">
        <w:rPr>
          <w:rFonts w:cstheme="minorHAnsi"/>
          <w:sz w:val="24"/>
          <w:szCs w:val="24"/>
        </w:rPr>
        <w:t>Dirección General de Archivos</w:t>
      </w:r>
    </w:p>
    <w:p w:rsidR="00F471C3" w:rsidRPr="003A344C" w:rsidRDefault="00F471C3" w:rsidP="00063304"/>
    <w:sectPr w:rsidR="00F471C3" w:rsidRPr="003A344C">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20" w:rsidRDefault="00C06F20" w:rsidP="00F34BA3">
      <w:pPr>
        <w:spacing w:after="0" w:line="240" w:lineRule="auto"/>
      </w:pPr>
      <w:r>
        <w:separator/>
      </w:r>
    </w:p>
  </w:endnote>
  <w:endnote w:type="continuationSeparator" w:id="0">
    <w:p w:rsidR="00C06F20" w:rsidRDefault="00C06F20" w:rsidP="00F3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20" w:rsidRDefault="00C06F20" w:rsidP="00F34BA3">
      <w:pPr>
        <w:spacing w:after="0" w:line="240" w:lineRule="auto"/>
      </w:pPr>
      <w:r>
        <w:separator/>
      </w:r>
    </w:p>
  </w:footnote>
  <w:footnote w:type="continuationSeparator" w:id="0">
    <w:p w:rsidR="00C06F20" w:rsidRDefault="00C06F20" w:rsidP="00F34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A3" w:rsidRDefault="00C06F2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529094" o:spid="_x0000_s2050" type="#_x0000_t75" style="position:absolute;margin-left:0;margin-top:0;width:612pt;height:764.15pt;z-index:-251657216;mso-position-horizontal:center;mso-position-horizontal-relative:margin;mso-position-vertical:center;mso-position-vertical-relative:margin" o:allowincell="f">
          <v:imagedata r:id="rId1" o:title="Hoja Mebretada Direccion General de Archiv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028852"/>
      <w:docPartObj>
        <w:docPartGallery w:val="Page Numbers (Top of Page)"/>
        <w:docPartUnique/>
      </w:docPartObj>
    </w:sdtPr>
    <w:sdtEndPr/>
    <w:sdtContent>
      <w:p w:rsidR="003A344C" w:rsidRDefault="003A344C">
        <w:pPr>
          <w:pStyle w:val="Encabezado"/>
          <w:jc w:val="center"/>
        </w:pPr>
        <w:r>
          <w:fldChar w:fldCharType="begin"/>
        </w:r>
        <w:r>
          <w:instrText>PAGE   \* MERGEFORMAT</w:instrText>
        </w:r>
        <w:r>
          <w:fldChar w:fldCharType="separate"/>
        </w:r>
        <w:r w:rsidR="00E61BF4" w:rsidRPr="00E61BF4">
          <w:rPr>
            <w:noProof/>
            <w:lang w:val="es-ES"/>
          </w:rPr>
          <w:t>20</w:t>
        </w:r>
        <w:r>
          <w:fldChar w:fldCharType="end"/>
        </w:r>
      </w:p>
    </w:sdtContent>
  </w:sdt>
  <w:p w:rsidR="00F34BA3" w:rsidRDefault="00C06F2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529095" o:spid="_x0000_s2051" type="#_x0000_t75" style="position:absolute;margin-left:-85.8pt;margin-top:-68.35pt;width:612pt;height:764.15pt;z-index:-251656192;mso-position-horizontal-relative:margin;mso-position-vertical-relative:margin" o:allowincell="f">
          <v:imagedata r:id="rId1" o:title="Hoja Mebretada Direccion General de Archivo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A3" w:rsidRDefault="00C06F2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529093" o:spid="_x0000_s2049" type="#_x0000_t75" style="position:absolute;margin-left:0;margin-top:0;width:612pt;height:764.15pt;z-index:-251658240;mso-position-horizontal:center;mso-position-horizontal-relative:margin;mso-position-vertical:center;mso-position-vertical-relative:margin" o:allowincell="f">
          <v:imagedata r:id="rId1" o:title="Hoja Mebretada Direccion General de Archiv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F3F88"/>
    <w:multiLevelType w:val="hybridMultilevel"/>
    <w:tmpl w:val="27AAF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2A3B36"/>
    <w:multiLevelType w:val="hybridMultilevel"/>
    <w:tmpl w:val="85DE3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0C7255"/>
    <w:multiLevelType w:val="hybridMultilevel"/>
    <w:tmpl w:val="CA84B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4B57DD"/>
    <w:multiLevelType w:val="hybridMultilevel"/>
    <w:tmpl w:val="04429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3A3046C"/>
    <w:multiLevelType w:val="hybridMultilevel"/>
    <w:tmpl w:val="75ACA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A3"/>
    <w:rsid w:val="00003ACE"/>
    <w:rsid w:val="00053C7B"/>
    <w:rsid w:val="00061062"/>
    <w:rsid w:val="00063304"/>
    <w:rsid w:val="000722CF"/>
    <w:rsid w:val="000C38BD"/>
    <w:rsid w:val="000C6A38"/>
    <w:rsid w:val="000D26E8"/>
    <w:rsid w:val="000D697C"/>
    <w:rsid w:val="000E3DA1"/>
    <w:rsid w:val="000E3F9B"/>
    <w:rsid w:val="000F28F0"/>
    <w:rsid w:val="00121E5E"/>
    <w:rsid w:val="00127FB0"/>
    <w:rsid w:val="00150E55"/>
    <w:rsid w:val="00157665"/>
    <w:rsid w:val="001913C1"/>
    <w:rsid w:val="001C3E9D"/>
    <w:rsid w:val="001D66E1"/>
    <w:rsid w:val="001D7CE6"/>
    <w:rsid w:val="002073D2"/>
    <w:rsid w:val="002374AD"/>
    <w:rsid w:val="00237D54"/>
    <w:rsid w:val="00267CA3"/>
    <w:rsid w:val="0028202C"/>
    <w:rsid w:val="002B5F4B"/>
    <w:rsid w:val="00311909"/>
    <w:rsid w:val="00332B68"/>
    <w:rsid w:val="00333365"/>
    <w:rsid w:val="00337356"/>
    <w:rsid w:val="003969A0"/>
    <w:rsid w:val="003A344C"/>
    <w:rsid w:val="003A607E"/>
    <w:rsid w:val="003C0514"/>
    <w:rsid w:val="003E3624"/>
    <w:rsid w:val="003E45BA"/>
    <w:rsid w:val="003F7592"/>
    <w:rsid w:val="00412951"/>
    <w:rsid w:val="00462B4E"/>
    <w:rsid w:val="00487853"/>
    <w:rsid w:val="00496F88"/>
    <w:rsid w:val="004A2802"/>
    <w:rsid w:val="004C310B"/>
    <w:rsid w:val="004D7122"/>
    <w:rsid w:val="004E49BB"/>
    <w:rsid w:val="0051507E"/>
    <w:rsid w:val="00582E3A"/>
    <w:rsid w:val="00585E76"/>
    <w:rsid w:val="005C6286"/>
    <w:rsid w:val="005E2432"/>
    <w:rsid w:val="005F6352"/>
    <w:rsid w:val="00602063"/>
    <w:rsid w:val="00655385"/>
    <w:rsid w:val="0069421E"/>
    <w:rsid w:val="006C0555"/>
    <w:rsid w:val="00745763"/>
    <w:rsid w:val="007E4D6B"/>
    <w:rsid w:val="00842715"/>
    <w:rsid w:val="008710C7"/>
    <w:rsid w:val="008A2435"/>
    <w:rsid w:val="00971ED8"/>
    <w:rsid w:val="00975030"/>
    <w:rsid w:val="009B1FB4"/>
    <w:rsid w:val="009E3F73"/>
    <w:rsid w:val="009F3502"/>
    <w:rsid w:val="009F6E43"/>
    <w:rsid w:val="00A05F15"/>
    <w:rsid w:val="00A42F44"/>
    <w:rsid w:val="00A43416"/>
    <w:rsid w:val="00A724B3"/>
    <w:rsid w:val="00A95B02"/>
    <w:rsid w:val="00A97965"/>
    <w:rsid w:val="00AA00F4"/>
    <w:rsid w:val="00AC3679"/>
    <w:rsid w:val="00AC6C03"/>
    <w:rsid w:val="00AD703B"/>
    <w:rsid w:val="00B01218"/>
    <w:rsid w:val="00B7213F"/>
    <w:rsid w:val="00B911DF"/>
    <w:rsid w:val="00BA0B21"/>
    <w:rsid w:val="00BF4918"/>
    <w:rsid w:val="00C04634"/>
    <w:rsid w:val="00C06F20"/>
    <w:rsid w:val="00C33D25"/>
    <w:rsid w:val="00C47EA3"/>
    <w:rsid w:val="00CA176A"/>
    <w:rsid w:val="00CF2EA7"/>
    <w:rsid w:val="00D24E4D"/>
    <w:rsid w:val="00DA5015"/>
    <w:rsid w:val="00DB1311"/>
    <w:rsid w:val="00DC55E4"/>
    <w:rsid w:val="00E40952"/>
    <w:rsid w:val="00E608AA"/>
    <w:rsid w:val="00E61BF4"/>
    <w:rsid w:val="00E7268F"/>
    <w:rsid w:val="00E97C94"/>
    <w:rsid w:val="00EF01CA"/>
    <w:rsid w:val="00F20503"/>
    <w:rsid w:val="00F21090"/>
    <w:rsid w:val="00F24770"/>
    <w:rsid w:val="00F34BA3"/>
    <w:rsid w:val="00F471C3"/>
    <w:rsid w:val="00F6230F"/>
    <w:rsid w:val="00F90F5A"/>
    <w:rsid w:val="00FB5BC8"/>
    <w:rsid w:val="00FC4B85"/>
    <w:rsid w:val="00FD5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FDE9030-5FC8-4B6E-B268-00CA24AA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3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BA3"/>
  </w:style>
  <w:style w:type="paragraph" w:styleId="Piedepgina">
    <w:name w:val="footer"/>
    <w:basedOn w:val="Normal"/>
    <w:link w:val="PiedepginaCar"/>
    <w:uiPriority w:val="99"/>
    <w:unhideWhenUsed/>
    <w:rsid w:val="00F34B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BA3"/>
  </w:style>
  <w:style w:type="paragraph" w:styleId="NormalWeb">
    <w:name w:val="Normal (Web)"/>
    <w:basedOn w:val="Normal"/>
    <w:uiPriority w:val="99"/>
    <w:unhideWhenUsed/>
    <w:rsid w:val="00971E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5F63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352"/>
    <w:rPr>
      <w:rFonts w:ascii="Segoe UI" w:hAnsi="Segoe UI" w:cs="Segoe UI"/>
      <w:sz w:val="18"/>
      <w:szCs w:val="18"/>
    </w:rPr>
  </w:style>
  <w:style w:type="paragraph" w:styleId="Textonotapie">
    <w:name w:val="footnote text"/>
    <w:basedOn w:val="Normal"/>
    <w:link w:val="TextonotapieCar"/>
    <w:uiPriority w:val="99"/>
    <w:semiHidden/>
    <w:unhideWhenUsed/>
    <w:rsid w:val="00AC36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3679"/>
    <w:rPr>
      <w:sz w:val="20"/>
      <w:szCs w:val="20"/>
    </w:rPr>
  </w:style>
  <w:style w:type="character" w:styleId="Refdenotaalpie">
    <w:name w:val="footnote reference"/>
    <w:basedOn w:val="Fuentedeprrafopredeter"/>
    <w:uiPriority w:val="99"/>
    <w:semiHidden/>
    <w:unhideWhenUsed/>
    <w:rsid w:val="00AC3679"/>
    <w:rPr>
      <w:vertAlign w:val="superscript"/>
    </w:rPr>
  </w:style>
  <w:style w:type="paragraph" w:styleId="Prrafodelista">
    <w:name w:val="List Paragraph"/>
    <w:basedOn w:val="Normal"/>
    <w:uiPriority w:val="34"/>
    <w:qFormat/>
    <w:rsid w:val="005E2432"/>
    <w:pPr>
      <w:ind w:left="720"/>
      <w:contextualSpacing/>
    </w:pPr>
  </w:style>
  <w:style w:type="character" w:styleId="Textoennegrita">
    <w:name w:val="Strong"/>
    <w:basedOn w:val="Fuentedeprrafopredeter"/>
    <w:uiPriority w:val="22"/>
    <w:qFormat/>
    <w:rsid w:val="00063304"/>
    <w:rPr>
      <w:b/>
      <w:bCs/>
    </w:rPr>
  </w:style>
  <w:style w:type="character" w:styleId="nfasis">
    <w:name w:val="Emphasis"/>
    <w:basedOn w:val="Fuentedeprrafopredeter"/>
    <w:uiPriority w:val="20"/>
    <w:qFormat/>
    <w:rsid w:val="00063304"/>
    <w:rPr>
      <w:i/>
      <w:iCs/>
    </w:rPr>
  </w:style>
  <w:style w:type="character" w:styleId="Hipervnculo">
    <w:name w:val="Hyperlink"/>
    <w:basedOn w:val="Fuentedeprrafopredeter"/>
    <w:uiPriority w:val="99"/>
    <w:unhideWhenUsed/>
    <w:rsid w:val="00063304"/>
    <w:rPr>
      <w:color w:val="0000FF"/>
      <w:u w:val="single"/>
    </w:rPr>
  </w:style>
  <w:style w:type="character" w:customStyle="1" w:styleId="Mencinsinresolver1">
    <w:name w:val="Mención sin resolver1"/>
    <w:basedOn w:val="Fuentedeprrafopredeter"/>
    <w:uiPriority w:val="99"/>
    <w:semiHidden/>
    <w:unhideWhenUsed/>
    <w:rsid w:val="00063304"/>
    <w:rPr>
      <w:color w:val="605E5C"/>
      <w:shd w:val="clear" w:color="auto" w:fill="E1DFDD"/>
    </w:rPr>
  </w:style>
  <w:style w:type="paragraph" w:customStyle="1" w:styleId="Default">
    <w:name w:val="Default"/>
    <w:rsid w:val="0006330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06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6330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3304"/>
    <w:rPr>
      <w:sz w:val="20"/>
      <w:szCs w:val="20"/>
    </w:rPr>
  </w:style>
  <w:style w:type="character" w:styleId="Refdenotaalfinal">
    <w:name w:val="endnote reference"/>
    <w:basedOn w:val="Fuentedeprrafopredeter"/>
    <w:uiPriority w:val="99"/>
    <w:semiHidden/>
    <w:unhideWhenUsed/>
    <w:rsid w:val="00063304"/>
    <w:rPr>
      <w:vertAlign w:val="superscript"/>
    </w:rPr>
  </w:style>
  <w:style w:type="character" w:customStyle="1" w:styleId="UnresolvedMention">
    <w:name w:val="Unresolved Mention"/>
    <w:basedOn w:val="Fuentedeprrafopredeter"/>
    <w:uiPriority w:val="99"/>
    <w:semiHidden/>
    <w:unhideWhenUsed/>
    <w:rsid w:val="00063304"/>
    <w:rPr>
      <w:color w:val="605E5C"/>
      <w:shd w:val="clear" w:color="auto" w:fill="E1DFDD"/>
    </w:rPr>
  </w:style>
  <w:style w:type="paragraph" w:styleId="Textosinformato">
    <w:name w:val="Plain Text"/>
    <w:basedOn w:val="Normal"/>
    <w:link w:val="TextosinformatoCar"/>
    <w:rsid w:val="0006330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063304"/>
    <w:rPr>
      <w:rFonts w:ascii="Courier New" w:eastAsia="Times New Roman" w:hAnsi="Courier New" w:cs="Times New Roman"/>
      <w:sz w:val="20"/>
      <w:szCs w:val="20"/>
      <w:lang w:val="x-none" w:eastAsia="es-ES"/>
    </w:rPr>
  </w:style>
  <w:style w:type="paragraph" w:customStyle="1" w:styleId="Texto">
    <w:name w:val="Texto"/>
    <w:basedOn w:val="Normal"/>
    <w:rsid w:val="00063304"/>
    <w:pPr>
      <w:spacing w:after="101" w:line="216" w:lineRule="exact"/>
      <w:ind w:firstLine="288"/>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06407">
      <w:bodyDiv w:val="1"/>
      <w:marLeft w:val="0"/>
      <w:marRight w:val="0"/>
      <w:marTop w:val="0"/>
      <w:marBottom w:val="0"/>
      <w:divBdr>
        <w:top w:val="none" w:sz="0" w:space="0" w:color="auto"/>
        <w:left w:val="none" w:sz="0" w:space="0" w:color="auto"/>
        <w:bottom w:val="none" w:sz="0" w:space="0" w:color="auto"/>
        <w:right w:val="none" w:sz="0" w:space="0" w:color="auto"/>
      </w:divBdr>
    </w:div>
    <w:div w:id="644890124">
      <w:bodyDiv w:val="1"/>
      <w:marLeft w:val="0"/>
      <w:marRight w:val="0"/>
      <w:marTop w:val="0"/>
      <w:marBottom w:val="0"/>
      <w:divBdr>
        <w:top w:val="none" w:sz="0" w:space="0" w:color="auto"/>
        <w:left w:val="none" w:sz="0" w:space="0" w:color="auto"/>
        <w:bottom w:val="none" w:sz="0" w:space="0" w:color="auto"/>
        <w:right w:val="none" w:sz="0" w:space="0" w:color="auto"/>
      </w:divBdr>
    </w:div>
    <w:div w:id="13149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7EC00-7400-4941-910C-54E12302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4312</Words>
  <Characters>23720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DGA02</dc:creator>
  <cp:keywords/>
  <dc:description/>
  <cp:lastModifiedBy>DOCUMENTAL</cp:lastModifiedBy>
  <cp:revision>4</cp:revision>
  <cp:lastPrinted>2021-12-07T18:53:00Z</cp:lastPrinted>
  <dcterms:created xsi:type="dcterms:W3CDTF">2021-12-08T18:20:00Z</dcterms:created>
  <dcterms:modified xsi:type="dcterms:W3CDTF">2021-12-09T23:19:00Z</dcterms:modified>
</cp:coreProperties>
</file>